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23A3" w:rsidRDefault="00DE3C47" w:rsidP="00DE3C47">
      <w:pPr>
        <w:spacing w:after="0"/>
      </w:pPr>
      <w:r>
        <w:t>Quinn Abrahams-Vaughn</w:t>
      </w:r>
    </w:p>
    <w:p w:rsidR="00DE3C47" w:rsidRDefault="00DE3C47" w:rsidP="00DE3C47">
      <w:pPr>
        <w:spacing w:after="0"/>
      </w:pPr>
      <w:r>
        <w:fldChar w:fldCharType="begin"/>
      </w:r>
      <w:r>
        <w:instrText xml:space="preserve"> DATE \@ "MMMM d, yyyy" </w:instrText>
      </w:r>
      <w:r>
        <w:fldChar w:fldCharType="separate"/>
      </w:r>
      <w:r w:rsidR="00B05511">
        <w:rPr>
          <w:noProof/>
        </w:rPr>
        <w:t>December 5, 2014</w:t>
      </w:r>
      <w:r>
        <w:fldChar w:fldCharType="end"/>
      </w:r>
    </w:p>
    <w:p w:rsidR="00DE3C47" w:rsidRDefault="00DE3C47" w:rsidP="00DE3C47">
      <w:pPr>
        <w:spacing w:after="0"/>
      </w:pPr>
      <w:r>
        <w:t>Sustainability Problems</w:t>
      </w:r>
    </w:p>
    <w:p w:rsidR="00CD4E05" w:rsidRDefault="00CD4E05" w:rsidP="00116360">
      <w:pPr>
        <w:spacing w:after="0"/>
      </w:pPr>
      <w:r>
        <w:t>Final Exam</w:t>
      </w:r>
    </w:p>
    <w:p w:rsidR="00CD4E05" w:rsidRDefault="00CD4E05" w:rsidP="00116360">
      <w:pPr>
        <w:spacing w:after="0"/>
      </w:pPr>
    </w:p>
    <w:p w:rsidR="007348F0" w:rsidRDefault="0001009D" w:rsidP="00116360">
      <w:pPr>
        <w:spacing w:after="0"/>
      </w:pPr>
      <w:r>
        <w:rPr>
          <w:rFonts w:ascii="Arial" w:hAnsi="Arial" w:cs="Arial"/>
          <w:color w:val="000000"/>
          <w:sz w:val="20"/>
          <w:szCs w:val="20"/>
          <w:shd w:val="clear" w:color="auto" w:fill="FFFFFF"/>
        </w:rPr>
        <w:t xml:space="preserve">6) Describe a film idea intended to educate a particular audience about a sustainability problem. Describe the audience you intend to reach, and its characteristics (biases, ignorance, expertise, </w:t>
      </w:r>
      <w:proofErr w:type="spellStart"/>
      <w:r>
        <w:rPr>
          <w:rFonts w:ascii="Arial" w:hAnsi="Arial" w:cs="Arial"/>
          <w:color w:val="000000"/>
          <w:sz w:val="20"/>
          <w:szCs w:val="20"/>
          <w:shd w:val="clear" w:color="auto" w:fill="FFFFFF"/>
        </w:rPr>
        <w:t>etc</w:t>
      </w:r>
      <w:proofErr w:type="spellEnd"/>
      <w:r>
        <w:rPr>
          <w:rFonts w:ascii="Arial" w:hAnsi="Arial" w:cs="Arial"/>
          <w:color w:val="000000"/>
          <w:sz w:val="20"/>
          <w:szCs w:val="20"/>
          <w:shd w:val="clear" w:color="auto" w:fill="FFFFFF"/>
        </w:rPr>
        <w:t>); the aim of the film; its narrative structure and its content.</w:t>
      </w:r>
    </w:p>
    <w:p w:rsidR="0001009D" w:rsidRDefault="0001009D" w:rsidP="00116360">
      <w:pPr>
        <w:spacing w:after="0"/>
      </w:pPr>
    </w:p>
    <w:p w:rsidR="00B05511" w:rsidRDefault="00B05511" w:rsidP="00116360">
      <w:pPr>
        <w:spacing w:after="0"/>
      </w:pPr>
      <w:r>
        <w:tab/>
        <w:t xml:space="preserve">I propose a film that discusses </w:t>
      </w:r>
      <w:r w:rsidR="00717A2E">
        <w:t>the water usage policy across the USA. We are at the point where many of our waterways will be polluted for much of the next century and if we want to continue using our water to drink and for recreation then we need people to change their usage habits. I would target the movie at people that use our water sources recreationally and toward industry to try and convince them that their impacts are huge. There would also be some discussion about how some of our water policies related to farms are out dated.</w:t>
      </w:r>
    </w:p>
    <w:p w:rsidR="00717A2E" w:rsidRDefault="00717A2E" w:rsidP="00116360">
      <w:pPr>
        <w:spacing w:after="0"/>
      </w:pPr>
      <w:r>
        <w:tab/>
        <w:t xml:space="preserve">The film would start with a happy family taking a </w:t>
      </w:r>
      <w:r w:rsidR="00D60C7A">
        <w:t>canoeing</w:t>
      </w:r>
      <w:r>
        <w:t xml:space="preserve"> journey down one of </w:t>
      </w:r>
      <w:r w:rsidR="00D60C7A">
        <w:t>the sources of our nation’s</w:t>
      </w:r>
      <w:r>
        <w:t xml:space="preserve"> major waterways. By starting at the source the film would discuss how our natural world possess all of these natural barriers to pollution and erosion. </w:t>
      </w:r>
      <w:r w:rsidR="00D60C7A">
        <w:t>From here I would move the film onto sites like the Hanford Nuclear plant. At this point the film would talk about the pollution from industrial site like this one and how our man made barriers don’t protect the water. Then further down the river, running different chemical tests to show the kind of damager we have caused.</w:t>
      </w:r>
    </w:p>
    <w:p w:rsidR="00A117BA" w:rsidRDefault="00D60C7A" w:rsidP="00116360">
      <w:pPr>
        <w:spacing w:after="0"/>
      </w:pPr>
      <w:r>
        <w:tab/>
        <w:t>Next I would move on to the agricultural effects on our waterways. Starting with the fact that 80% of our nation’s water consumption goes toward agriculture.</w:t>
      </w:r>
      <w:r>
        <w:rPr>
          <w:rStyle w:val="FootnoteReference"/>
        </w:rPr>
        <w:footnoteReference w:id="1"/>
      </w:r>
      <w:r>
        <w:t xml:space="preserve"> </w:t>
      </w:r>
      <w:r w:rsidR="00692C88">
        <w:t>I would show the roaring Colorado River and then colliding with a dam. To follow this I would show the 14 dams on the main fork of the river.</w:t>
      </w:r>
      <w:r w:rsidR="00692C88">
        <w:rPr>
          <w:rStyle w:val="FootnoteReference"/>
        </w:rPr>
        <w:footnoteReference w:id="2"/>
      </w:r>
      <w:r w:rsidR="00692C88">
        <w:t xml:space="preserve"> Then pan to a picture of where the Colorado is supposed to flow into the Gulf of California but there isn’t anything flowing. I would end this little excursion by showing what happens when water does flow to the end of the Colorado, as happened earlier this year for the first time in a long time. The effects on the region could make an economically depressed region lively again. </w:t>
      </w:r>
    </w:p>
    <w:p w:rsidR="00A117BA" w:rsidRDefault="00A117BA" w:rsidP="00116360">
      <w:pPr>
        <w:spacing w:after="0"/>
      </w:pPr>
      <w:r>
        <w:tab/>
      </w:r>
      <w:r>
        <w:t xml:space="preserve">I would then move the film onto the issue of </w:t>
      </w:r>
      <w:r>
        <w:t xml:space="preserve">water rights and how the whole concept is screwed up beyond belief. First I would explain how water rights work with the use it or lose it policy. Such a policy doesn’t promote </w:t>
      </w:r>
      <w:r w:rsidR="00187802">
        <w:t>the conservation of water by rights holders. Instead these rules waste water at the expense of an outdated system. Here I would offer a few solutions, one would be for agricultural counties that are on aquifers to put limits on how much water can be used so the aquifers don’t dry up. Another way would be to come up with a way for water rights to not degrade if they aren’t used. Often time’s farmers don’t need all of their water, it is just on the extreme years that they need their limits. So instead incentivize farmers not using water they don’t need</w:t>
      </w:r>
      <w:r w:rsidR="00187802">
        <w:t>, with rebates or something similar</w:t>
      </w:r>
      <w:r w:rsidR="00187802">
        <w:t>, so we can all have more water</w:t>
      </w:r>
    </w:p>
    <w:p w:rsidR="00692C88" w:rsidRDefault="00692C88" w:rsidP="00116360">
      <w:pPr>
        <w:spacing w:after="0"/>
      </w:pPr>
      <w:r>
        <w:tab/>
        <w:t xml:space="preserve">Agriculture doesn’t just use a large amount of water, the film would move to the Midwest </w:t>
      </w:r>
      <w:r w:rsidR="00A117BA">
        <w:t xml:space="preserve">and show farmers fertilizing their farms. Then show the lack of deep rooted plants and all of the tillers that destroy topsoil. The film will move to the Mississippi river and show all of the silt that the river carries into the Gulf of Mexico. But the Mississippi has always carried lots of silt so the film will need to explain why all of this silt is so destructive. First it will show the Mississippi delta which is now better known as </w:t>
      </w:r>
      <w:r w:rsidR="00A117BA">
        <w:lastRenderedPageBreak/>
        <w:t>New Orleans. By building levies, what used to be the dumping place for millions of pounds of soil is now a channel right into ocean. Because of all the fertilizer in that water there is a huge dead zone off the Louisiana coast and the film would show the algae and the complete lack of fish in these areas.</w:t>
      </w:r>
    </w:p>
    <w:p w:rsidR="0001009D" w:rsidRDefault="00A117BA" w:rsidP="00116360">
      <w:pPr>
        <w:spacing w:after="0"/>
      </w:pPr>
      <w:r>
        <w:tab/>
      </w:r>
      <w:r w:rsidR="00187802">
        <w:t xml:space="preserve">I would end the film with a section on solutions that different cities and counties are implementing to mitigate the water usage problem. For instance San Diego has a toilet to tap water sanitation system which reduces the cities external water needs. San Francisco is currently considering a similar proposal to allow for the demolition of the </w:t>
      </w:r>
      <w:proofErr w:type="spellStart"/>
      <w:r w:rsidR="00187802">
        <w:t>Hetch</w:t>
      </w:r>
      <w:proofErr w:type="spellEnd"/>
      <w:r w:rsidR="00187802">
        <w:t xml:space="preserve"> </w:t>
      </w:r>
      <w:proofErr w:type="spellStart"/>
      <w:r w:rsidR="00187802">
        <w:t>Hetchy</w:t>
      </w:r>
      <w:proofErr w:type="spellEnd"/>
      <w:r w:rsidR="00187802">
        <w:t xml:space="preserve"> dam. </w:t>
      </w:r>
      <w:r w:rsidR="001D0F55">
        <w:t>Many agricultural counties in the Midwest that rely on aquifers are beginning to limit the water used because they want to still have water in 100 years. While this may be controversial, there is no doubt that these programs have the potential to restore many of our waterways.</w:t>
      </w:r>
    </w:p>
    <w:p w:rsidR="00EF1932" w:rsidRDefault="00EF1932">
      <w:pPr>
        <w:rPr>
          <w:rFonts w:ascii="Arial" w:hAnsi="Arial" w:cs="Arial"/>
          <w:color w:val="000000"/>
          <w:sz w:val="20"/>
          <w:szCs w:val="20"/>
          <w:shd w:val="clear" w:color="auto" w:fill="FFFFFF"/>
        </w:rPr>
      </w:pPr>
      <w:r>
        <w:rPr>
          <w:rFonts w:ascii="Arial" w:hAnsi="Arial" w:cs="Arial"/>
          <w:color w:val="000000"/>
          <w:sz w:val="20"/>
          <w:szCs w:val="20"/>
          <w:shd w:val="clear" w:color="auto" w:fill="FFFFFF"/>
        </w:rPr>
        <w:br w:type="page"/>
      </w:r>
    </w:p>
    <w:p w:rsidR="0001009D" w:rsidRDefault="0001009D" w:rsidP="00116360">
      <w:p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lastRenderedPageBreak/>
        <w:t>7) Explain five (5) actions that you think the average citizens can/should take to advance sustainability. Include concrete examples to illustrate your ideas.</w:t>
      </w:r>
    </w:p>
    <w:p w:rsidR="0001009D" w:rsidRDefault="0001009D" w:rsidP="00116360">
      <w:pPr>
        <w:spacing w:after="0"/>
        <w:rPr>
          <w:rFonts w:ascii="Arial" w:hAnsi="Arial" w:cs="Arial"/>
          <w:color w:val="000000"/>
          <w:sz w:val="20"/>
          <w:szCs w:val="20"/>
          <w:shd w:val="clear" w:color="auto" w:fill="FFFFFF"/>
        </w:rPr>
      </w:pPr>
    </w:p>
    <w:p w:rsidR="00191580" w:rsidRDefault="00EF1932" w:rsidP="00191580">
      <w:pPr>
        <w:spacing w:after="0"/>
        <w:ind w:firstLine="720"/>
        <w:rPr>
          <w:rFonts w:ascii="Arial" w:hAnsi="Arial" w:cs="Arial"/>
          <w:color w:val="000000"/>
          <w:sz w:val="20"/>
          <w:szCs w:val="20"/>
          <w:shd w:val="clear" w:color="auto" w:fill="FFFFFF"/>
        </w:rPr>
      </w:pPr>
      <w:r>
        <w:rPr>
          <w:rFonts w:ascii="Arial" w:hAnsi="Arial" w:cs="Arial"/>
          <w:color w:val="000000"/>
          <w:sz w:val="20"/>
          <w:szCs w:val="20"/>
          <w:shd w:val="clear" w:color="auto" w:fill="FFFFFF"/>
        </w:rPr>
        <w:t>In order to dramatically curb the damage that the average American instills on our waterways I propose five simple solutions. My first solution is to use grey water in all toilets. Secondly I would encourage everyone to buy a modern set of hi</w:t>
      </w:r>
      <w:r w:rsidR="00FE70C4">
        <w:rPr>
          <w:rFonts w:ascii="Arial" w:hAnsi="Arial" w:cs="Arial"/>
          <w:color w:val="000000"/>
          <w:sz w:val="20"/>
          <w:szCs w:val="20"/>
          <w:shd w:val="clear" w:color="auto" w:fill="FFFFFF"/>
        </w:rPr>
        <w:t>gh efficiency washing machines</w:t>
      </w:r>
      <w:r>
        <w:rPr>
          <w:rFonts w:ascii="Arial" w:hAnsi="Arial" w:cs="Arial"/>
          <w:color w:val="000000"/>
          <w:sz w:val="20"/>
          <w:szCs w:val="20"/>
          <w:shd w:val="clear" w:color="auto" w:fill="FFFFFF"/>
        </w:rPr>
        <w:t xml:space="preserve"> and dish washers. </w:t>
      </w:r>
      <w:r w:rsidR="00A27D4C">
        <w:rPr>
          <w:rFonts w:ascii="Arial" w:hAnsi="Arial" w:cs="Arial"/>
          <w:color w:val="000000"/>
          <w:sz w:val="20"/>
          <w:szCs w:val="20"/>
          <w:shd w:val="clear" w:color="auto" w:fill="FFFFFF"/>
        </w:rPr>
        <w:t xml:space="preserve">Next we should all take shorter showers and use biodegradable soaps. American’s should also remove their driveways and other impermeable surfaces. Finally, we should all store </w:t>
      </w:r>
      <w:r w:rsidR="00191580">
        <w:rPr>
          <w:rFonts w:ascii="Arial" w:hAnsi="Arial" w:cs="Arial"/>
          <w:color w:val="000000"/>
          <w:sz w:val="20"/>
          <w:szCs w:val="20"/>
          <w:shd w:val="clear" w:color="auto" w:fill="FFFFFF"/>
        </w:rPr>
        <w:t>the water that washes off of our roofs to water the garden. If we followed these simple ideas we could keep our waterways cleaner for drinking and fishing.</w:t>
      </w:r>
    </w:p>
    <w:p w:rsidR="0001009D" w:rsidRDefault="00191580" w:rsidP="00116360">
      <w:p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tab/>
      </w:r>
      <w:r w:rsidR="00EF1932">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If we all used grey water in our toilets we could cut our water usage by up to 31%.</w:t>
      </w:r>
      <w:r>
        <w:rPr>
          <w:rStyle w:val="FootnoteReference"/>
          <w:rFonts w:ascii="Arial" w:hAnsi="Arial" w:cs="Arial"/>
          <w:color w:val="000000"/>
          <w:sz w:val="20"/>
          <w:szCs w:val="20"/>
          <w:shd w:val="clear" w:color="auto" w:fill="FFFFFF"/>
        </w:rPr>
        <w:footnoteReference w:id="3"/>
      </w:r>
      <w:r>
        <w:rPr>
          <w:rFonts w:ascii="Arial" w:hAnsi="Arial" w:cs="Arial"/>
          <w:color w:val="000000"/>
          <w:sz w:val="20"/>
          <w:szCs w:val="20"/>
          <w:shd w:val="clear" w:color="auto" w:fill="FFFFFF"/>
        </w:rPr>
        <w:t xml:space="preserve"> To implement a system such as this each house would need a grey water tank that would collect water from </w:t>
      </w:r>
      <w:r w:rsidR="001C25CA">
        <w:rPr>
          <w:rFonts w:ascii="Arial" w:hAnsi="Arial" w:cs="Arial"/>
          <w:color w:val="000000"/>
          <w:sz w:val="20"/>
          <w:szCs w:val="20"/>
          <w:shd w:val="clear" w:color="auto" w:fill="FFFFFF"/>
        </w:rPr>
        <w:t xml:space="preserve">sources such as </w:t>
      </w:r>
      <w:r>
        <w:rPr>
          <w:rFonts w:ascii="Arial" w:hAnsi="Arial" w:cs="Arial"/>
          <w:color w:val="000000"/>
          <w:sz w:val="20"/>
          <w:szCs w:val="20"/>
          <w:shd w:val="clear" w:color="auto" w:fill="FFFFFF"/>
        </w:rPr>
        <w:t>showers, dish washe</w:t>
      </w:r>
      <w:r w:rsidR="001C25CA">
        <w:rPr>
          <w:rFonts w:ascii="Arial" w:hAnsi="Arial" w:cs="Arial"/>
          <w:color w:val="000000"/>
          <w:sz w:val="20"/>
          <w:szCs w:val="20"/>
          <w:shd w:val="clear" w:color="auto" w:fill="FFFFFF"/>
        </w:rPr>
        <w:t>rs, laundry machines, and sinks. By replacing the water used in toilets we would reduce the average household of four’s usage from 100 gallons a day</w:t>
      </w:r>
      <w:r w:rsidR="001C25CA">
        <w:rPr>
          <w:rStyle w:val="FootnoteReference"/>
          <w:rFonts w:ascii="Arial" w:hAnsi="Arial" w:cs="Arial"/>
          <w:color w:val="000000"/>
          <w:sz w:val="20"/>
          <w:szCs w:val="20"/>
          <w:shd w:val="clear" w:color="auto" w:fill="FFFFFF"/>
        </w:rPr>
        <w:footnoteReference w:id="4"/>
      </w:r>
      <w:r w:rsidR="001C25CA">
        <w:rPr>
          <w:rFonts w:ascii="Arial" w:hAnsi="Arial" w:cs="Arial"/>
          <w:color w:val="000000"/>
          <w:sz w:val="20"/>
          <w:szCs w:val="20"/>
          <w:shd w:val="clear" w:color="auto" w:fill="FFFFFF"/>
        </w:rPr>
        <w:t xml:space="preserve"> to 70 gallons a day. If extrapolated out to the entire population would equate to </w:t>
      </w:r>
      <w:r w:rsidR="001C25CA" w:rsidRPr="001C25CA">
        <w:rPr>
          <w:rFonts w:ascii="Arial" w:hAnsi="Arial" w:cs="Arial"/>
          <w:color w:val="000000"/>
          <w:sz w:val="20"/>
          <w:szCs w:val="20"/>
          <w:shd w:val="clear" w:color="auto" w:fill="FFFFFF"/>
        </w:rPr>
        <w:t>2</w:t>
      </w:r>
      <w:r w:rsidR="001C25CA">
        <w:rPr>
          <w:rFonts w:ascii="Arial" w:hAnsi="Arial" w:cs="Arial"/>
          <w:color w:val="000000"/>
          <w:sz w:val="20"/>
          <w:szCs w:val="20"/>
          <w:shd w:val="clear" w:color="auto" w:fill="FFFFFF"/>
        </w:rPr>
        <w:t>.</w:t>
      </w:r>
      <w:r w:rsidR="001C25CA" w:rsidRPr="001C25CA">
        <w:rPr>
          <w:rFonts w:ascii="Arial" w:hAnsi="Arial" w:cs="Arial"/>
          <w:color w:val="000000"/>
          <w:sz w:val="20"/>
          <w:szCs w:val="20"/>
          <w:shd w:val="clear" w:color="auto" w:fill="FFFFFF"/>
        </w:rPr>
        <w:t>25</w:t>
      </w:r>
      <w:r w:rsidR="001C25CA">
        <w:rPr>
          <w:rFonts w:ascii="Arial" w:hAnsi="Arial" w:cs="Arial"/>
          <w:color w:val="000000"/>
          <w:sz w:val="20"/>
          <w:szCs w:val="20"/>
          <w:shd w:val="clear" w:color="auto" w:fill="FFFFFF"/>
        </w:rPr>
        <w:t xml:space="preserve"> billion gallons of water</w:t>
      </w:r>
      <w:r w:rsidR="00FE70C4">
        <w:rPr>
          <w:rFonts w:ascii="Arial" w:hAnsi="Arial" w:cs="Arial"/>
          <w:color w:val="000000"/>
          <w:sz w:val="20"/>
          <w:szCs w:val="20"/>
          <w:shd w:val="clear" w:color="auto" w:fill="FFFFFF"/>
        </w:rPr>
        <w:t xml:space="preserve"> a day. </w:t>
      </w:r>
    </w:p>
    <w:p w:rsidR="00FE70C4" w:rsidRDefault="00FE70C4" w:rsidP="00116360">
      <w:p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tab/>
        <w:t>That is a good start but places such as California need to do better. The long term drought might soon make politicians choose between agricultural uses and city needs. To mitigate the chances of this happening people should be moving to high efficiency washing machines and dishwashing. Switching from an old washing machine to a modern high efficiency washer reduces the average household’s water usage by 6000 gallons per year, while cleaning your clothes better.</w:t>
      </w:r>
      <w:r>
        <w:rPr>
          <w:rStyle w:val="FootnoteReference"/>
          <w:rFonts w:ascii="Arial" w:hAnsi="Arial" w:cs="Arial"/>
          <w:color w:val="000000"/>
          <w:sz w:val="20"/>
          <w:szCs w:val="20"/>
          <w:shd w:val="clear" w:color="auto" w:fill="FFFFFF"/>
        </w:rPr>
        <w:footnoteReference w:id="5"/>
      </w:r>
      <w:r>
        <w:rPr>
          <w:rFonts w:ascii="Arial" w:hAnsi="Arial" w:cs="Arial"/>
          <w:color w:val="000000"/>
          <w:sz w:val="20"/>
          <w:szCs w:val="20"/>
          <w:shd w:val="clear" w:color="auto" w:fill="FFFFFF"/>
        </w:rPr>
        <w:t xml:space="preserve"> Add an Energy Star© dishwasher and </w:t>
      </w:r>
      <w:r w:rsidR="00310938">
        <w:rPr>
          <w:rFonts w:ascii="Arial" w:hAnsi="Arial" w:cs="Arial"/>
          <w:color w:val="000000"/>
          <w:sz w:val="20"/>
          <w:szCs w:val="20"/>
          <w:shd w:val="clear" w:color="auto" w:fill="FFFFFF"/>
        </w:rPr>
        <w:t>a household could save another 800 to 1000 gallons.</w:t>
      </w:r>
      <w:r w:rsidR="00310938">
        <w:rPr>
          <w:rStyle w:val="FootnoteReference"/>
          <w:rFonts w:ascii="Arial" w:hAnsi="Arial" w:cs="Arial"/>
          <w:color w:val="000000"/>
          <w:sz w:val="20"/>
          <w:szCs w:val="20"/>
          <w:shd w:val="clear" w:color="auto" w:fill="FFFFFF"/>
        </w:rPr>
        <w:footnoteReference w:id="6"/>
      </w:r>
      <w:r w:rsidR="00310938">
        <w:rPr>
          <w:rFonts w:ascii="Arial" w:hAnsi="Arial" w:cs="Arial"/>
          <w:color w:val="000000"/>
          <w:sz w:val="20"/>
          <w:szCs w:val="20"/>
          <w:shd w:val="clear" w:color="auto" w:fill="FFFFFF"/>
        </w:rPr>
        <w:t xml:space="preserve"> These dish washers use as much water as your home sink uses in three to four minutes.</w:t>
      </w:r>
      <w:r w:rsidR="00310938">
        <w:rPr>
          <w:rStyle w:val="FootnoteReference"/>
          <w:rFonts w:ascii="Arial" w:hAnsi="Arial" w:cs="Arial"/>
          <w:color w:val="000000"/>
          <w:sz w:val="20"/>
          <w:szCs w:val="20"/>
          <w:shd w:val="clear" w:color="auto" w:fill="FFFFFF"/>
        </w:rPr>
        <w:footnoteReference w:id="7"/>
      </w:r>
      <w:r w:rsidR="00310938">
        <w:rPr>
          <w:rFonts w:ascii="Arial" w:hAnsi="Arial" w:cs="Arial"/>
          <w:color w:val="000000"/>
          <w:sz w:val="20"/>
          <w:szCs w:val="20"/>
          <w:shd w:val="clear" w:color="auto" w:fill="FFFFFF"/>
        </w:rPr>
        <w:t xml:space="preserve"> When added up this would reduce the average households usage to about 55 gallons a day or 14 gallons a person. </w:t>
      </w:r>
    </w:p>
    <w:p w:rsidR="00CC5B0E" w:rsidRDefault="00CC5B0E" w:rsidP="00116360">
      <w:p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tab/>
        <w:t>Let us now consider all of the nasty things that we poor down the drain every day. First in America we treat most of our sewage on a regular basis but there are exceptions. In many cities storm water drains are connected to the sewage and during heavy rain the mixed overflow is dumped into nearby waterways. So to reduce our effect on the environment we can change the soaps and cleaners we use. For instance baking soda makes for good shampoo and vinegar can be used to clean pots. This kind of reduction would protect water sources while potentially increasing the lifespan of water treatment plants.</w:t>
      </w:r>
    </w:p>
    <w:p w:rsidR="00CC5B0E" w:rsidRDefault="00CC5B0E" w:rsidP="00116360">
      <w:p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tab/>
        <w:t xml:space="preserve">Continuing on the storm water path, </w:t>
      </w:r>
      <w:r w:rsidR="003349FB">
        <w:rPr>
          <w:rFonts w:ascii="Arial" w:hAnsi="Arial" w:cs="Arial"/>
          <w:color w:val="000000"/>
          <w:sz w:val="20"/>
          <w:szCs w:val="20"/>
          <w:shd w:val="clear" w:color="auto" w:fill="FFFFFF"/>
        </w:rPr>
        <w:t>I would like to motivate people to replace their driveways and patios with permeable surfaces. There are 43,000 square miles of land covered in impervious surfaces in the USA.</w:t>
      </w:r>
      <w:r w:rsidR="003349FB">
        <w:rPr>
          <w:rStyle w:val="FootnoteReference"/>
          <w:rFonts w:ascii="Arial" w:hAnsi="Arial" w:cs="Arial"/>
          <w:color w:val="000000"/>
          <w:sz w:val="20"/>
          <w:szCs w:val="20"/>
          <w:shd w:val="clear" w:color="auto" w:fill="FFFFFF"/>
        </w:rPr>
        <w:footnoteReference w:id="8"/>
      </w:r>
      <w:r w:rsidR="003349FB">
        <w:rPr>
          <w:rFonts w:ascii="Arial" w:hAnsi="Arial" w:cs="Arial"/>
          <w:color w:val="000000"/>
          <w:sz w:val="20"/>
          <w:szCs w:val="20"/>
          <w:shd w:val="clear" w:color="auto" w:fill="FFFFFF"/>
        </w:rPr>
        <w:t xml:space="preserve"> These surfaces build up contaminates such as oil and rubber and then during a rain, wash them into the drain. Many of these particulates are dangerous to human health and when we build them up and concentrate them we create even larger risks. To reduce these risks, we need more drainage space in communities. The simplest solution is to create gravel or reinforced grass </w:t>
      </w:r>
      <w:r w:rsidR="00FB72E6">
        <w:rPr>
          <w:rFonts w:ascii="Arial" w:hAnsi="Arial" w:cs="Arial"/>
          <w:color w:val="000000"/>
          <w:sz w:val="20"/>
          <w:szCs w:val="20"/>
          <w:shd w:val="clear" w:color="auto" w:fill="FFFFFF"/>
        </w:rPr>
        <w:t>surfaces. These surfaces allow these particles to go into the soil where they get filtered out before the rain reaches a waterway.</w:t>
      </w:r>
    </w:p>
    <w:p w:rsidR="00FB72E6" w:rsidRPr="00FB72E6" w:rsidRDefault="00FB72E6" w:rsidP="00116360">
      <w:p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tab/>
        <w:t>My final home solution is to use a storm water catcher. These have become all the rage recently but let us consider the concepts. The average American home has 2700 square feet of roofs</w:t>
      </w:r>
      <w:r>
        <w:rPr>
          <w:rStyle w:val="FootnoteReference"/>
          <w:rFonts w:ascii="Arial" w:hAnsi="Arial" w:cs="Arial"/>
          <w:color w:val="000000"/>
          <w:sz w:val="20"/>
          <w:szCs w:val="20"/>
          <w:shd w:val="clear" w:color="auto" w:fill="FFFFFF"/>
        </w:rPr>
        <w:footnoteReference w:id="9"/>
      </w:r>
      <w:r>
        <w:rPr>
          <w:rStyle w:val="FootnoteReference"/>
          <w:rFonts w:ascii="Arial" w:hAnsi="Arial" w:cs="Arial"/>
          <w:color w:val="000000"/>
          <w:sz w:val="20"/>
          <w:szCs w:val="20"/>
          <w:shd w:val="clear" w:color="auto" w:fill="FFFFFF"/>
        </w:rPr>
        <w:footnoteReference w:id="10"/>
      </w:r>
      <w:r>
        <w:rPr>
          <w:rFonts w:ascii="Arial" w:hAnsi="Arial" w:cs="Arial"/>
          <w:color w:val="000000"/>
          <w:sz w:val="20"/>
          <w:szCs w:val="20"/>
          <w:shd w:val="clear" w:color="auto" w:fill="FFFFFF"/>
        </w:rPr>
        <w:t xml:space="preserve"> and if we assume that all roofs have 45</w:t>
      </w:r>
      <w:r>
        <w:rPr>
          <w:rFonts w:ascii="Arial" w:hAnsi="Arial" w:cs="Arial"/>
          <w:color w:val="000000"/>
          <w:sz w:val="20"/>
          <w:szCs w:val="20"/>
          <w:shd w:val="clear" w:color="auto" w:fill="FFFFFF"/>
          <w:vertAlign w:val="superscript"/>
        </w:rPr>
        <w:t>0</w:t>
      </w:r>
      <w:r>
        <w:rPr>
          <w:rFonts w:ascii="Arial" w:hAnsi="Arial" w:cs="Arial"/>
          <w:color w:val="000000"/>
          <w:sz w:val="20"/>
          <w:szCs w:val="20"/>
          <w:shd w:val="clear" w:color="auto" w:fill="FFFFFF"/>
        </w:rPr>
        <w:t xml:space="preserve"> slope then that is </w:t>
      </w:r>
      <w:r w:rsidR="00970042">
        <w:rPr>
          <w:rFonts w:ascii="Arial" w:hAnsi="Arial" w:cs="Arial"/>
          <w:color w:val="000000"/>
          <w:sz w:val="20"/>
          <w:szCs w:val="20"/>
          <w:shd w:val="clear" w:color="auto" w:fill="FFFFFF"/>
        </w:rPr>
        <w:t xml:space="preserve">1900 square feet. If this house gets 3.28 inches of rain in </w:t>
      </w:r>
      <w:r w:rsidR="00970042">
        <w:rPr>
          <w:rFonts w:ascii="Arial" w:hAnsi="Arial" w:cs="Arial"/>
          <w:color w:val="000000"/>
          <w:sz w:val="20"/>
          <w:szCs w:val="20"/>
          <w:shd w:val="clear" w:color="auto" w:fill="FFFFFF"/>
        </w:rPr>
        <w:lastRenderedPageBreak/>
        <w:t>a month</w:t>
      </w:r>
      <w:r w:rsidR="00970042">
        <w:rPr>
          <w:rStyle w:val="FootnoteReference"/>
          <w:rFonts w:ascii="Arial" w:hAnsi="Arial" w:cs="Arial"/>
          <w:color w:val="000000"/>
          <w:sz w:val="20"/>
          <w:szCs w:val="20"/>
          <w:shd w:val="clear" w:color="auto" w:fill="FFFFFF"/>
        </w:rPr>
        <w:footnoteReference w:id="11"/>
      </w:r>
      <w:r w:rsidR="00970042">
        <w:rPr>
          <w:rStyle w:val="FootnoteReference"/>
          <w:rFonts w:ascii="Arial" w:hAnsi="Arial" w:cs="Arial"/>
          <w:color w:val="000000"/>
          <w:sz w:val="20"/>
          <w:szCs w:val="20"/>
          <w:shd w:val="clear" w:color="auto" w:fill="FFFFFF"/>
        </w:rPr>
        <w:footnoteReference w:id="12"/>
      </w:r>
      <w:r w:rsidR="00970042">
        <w:rPr>
          <w:rFonts w:ascii="Arial" w:hAnsi="Arial" w:cs="Arial"/>
          <w:color w:val="000000"/>
          <w:sz w:val="20"/>
          <w:szCs w:val="20"/>
          <w:shd w:val="clear" w:color="auto" w:fill="FFFFFF"/>
        </w:rPr>
        <w:t xml:space="preserve"> that is 3905 gallons of water or 900 gallons more than the average family of four currently uses in a month. People aren’t likely to want to use this water in their households but if this water were used to water the lawn and garden the effects would be huge. First you would be reducing your water bill by a significant portion of those 55 gallons a day. Second when this water isn’t poured into the storm system all at once, the storm system is less prone to overflows which will contaminate </w:t>
      </w:r>
      <w:r w:rsidR="00690A40">
        <w:rPr>
          <w:rFonts w:ascii="Arial" w:hAnsi="Arial" w:cs="Arial"/>
          <w:color w:val="000000"/>
          <w:sz w:val="20"/>
          <w:szCs w:val="20"/>
          <w:shd w:val="clear" w:color="auto" w:fill="FFFFFF"/>
        </w:rPr>
        <w:t xml:space="preserve">your drinking water. </w:t>
      </w:r>
    </w:p>
    <w:p w:rsidR="00EF1932" w:rsidRDefault="00EF1932">
      <w:pPr>
        <w:rPr>
          <w:rFonts w:ascii="Arial" w:hAnsi="Arial" w:cs="Arial"/>
          <w:color w:val="000000"/>
          <w:sz w:val="20"/>
          <w:szCs w:val="20"/>
          <w:shd w:val="clear" w:color="auto" w:fill="FFFFFF"/>
        </w:rPr>
      </w:pPr>
      <w:r>
        <w:rPr>
          <w:rFonts w:ascii="Arial" w:hAnsi="Arial" w:cs="Arial"/>
          <w:color w:val="000000"/>
          <w:sz w:val="20"/>
          <w:szCs w:val="20"/>
          <w:shd w:val="clear" w:color="auto" w:fill="FFFFFF"/>
        </w:rPr>
        <w:br w:type="page"/>
      </w:r>
    </w:p>
    <w:p w:rsidR="0001009D" w:rsidRDefault="0001009D" w:rsidP="00116360">
      <w:p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lastRenderedPageBreak/>
        <w:t>8) Explain five (5) actions that you think the US government should take to advance sustainability. Include concrete examples to illustrate your ideas.</w:t>
      </w:r>
    </w:p>
    <w:p w:rsidR="0001009D" w:rsidRDefault="0001009D" w:rsidP="00116360">
      <w:pPr>
        <w:spacing w:after="0"/>
        <w:rPr>
          <w:rFonts w:ascii="Arial" w:hAnsi="Arial" w:cs="Arial"/>
          <w:color w:val="000000"/>
          <w:sz w:val="20"/>
          <w:szCs w:val="20"/>
          <w:shd w:val="clear" w:color="auto" w:fill="FFFFFF"/>
        </w:rPr>
      </w:pPr>
    </w:p>
    <w:p w:rsidR="004B260F" w:rsidRDefault="005C0DD0" w:rsidP="00644F5F">
      <w:pPr>
        <w:spacing w:after="0"/>
        <w:ind w:firstLine="720"/>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The United States government </w:t>
      </w:r>
      <w:r w:rsidR="00210287">
        <w:rPr>
          <w:rFonts w:ascii="Arial" w:hAnsi="Arial" w:cs="Arial"/>
          <w:color w:val="000000"/>
          <w:sz w:val="20"/>
          <w:szCs w:val="20"/>
          <w:shd w:val="clear" w:color="auto" w:fill="FFFFFF"/>
        </w:rPr>
        <w:t xml:space="preserve">has the power to spur investment in technologies that can have a seriously positive environmental impact. </w:t>
      </w:r>
      <w:r w:rsidR="00644F5F">
        <w:rPr>
          <w:rFonts w:ascii="Arial" w:hAnsi="Arial" w:cs="Arial"/>
          <w:color w:val="000000"/>
          <w:sz w:val="20"/>
          <w:szCs w:val="20"/>
          <w:shd w:val="clear" w:color="auto" w:fill="FFFFFF"/>
        </w:rPr>
        <w:t>The government also has the ability to stifle polluters through regulation and subsidies to safer products. As such, I have five proposals for the federal government’s money where we all need it to be. First we need to begin to c</w:t>
      </w:r>
      <w:r w:rsidR="00DF5DDC">
        <w:rPr>
          <w:rFonts w:ascii="Arial" w:hAnsi="Arial" w:cs="Arial"/>
          <w:color w:val="000000"/>
          <w:sz w:val="20"/>
          <w:szCs w:val="20"/>
          <w:shd w:val="clear" w:color="auto" w:fill="FFFFFF"/>
        </w:rPr>
        <w:t>reate lanes on freeways only for autonomous cars</w:t>
      </w:r>
      <w:r w:rsidR="00644F5F">
        <w:rPr>
          <w:rFonts w:ascii="Arial" w:hAnsi="Arial" w:cs="Arial"/>
          <w:color w:val="000000"/>
          <w:sz w:val="20"/>
          <w:szCs w:val="20"/>
          <w:shd w:val="clear" w:color="auto" w:fill="FFFFFF"/>
        </w:rPr>
        <w:t>. Secondly, for the majority of regional transportation in this country we need high speed railways. The government has a vested interest in a stable and resilient farm system and should p</w:t>
      </w:r>
      <w:r w:rsidR="00DF5DDC">
        <w:rPr>
          <w:rFonts w:ascii="Arial" w:hAnsi="Arial" w:cs="Arial"/>
          <w:color w:val="000000"/>
          <w:sz w:val="20"/>
          <w:szCs w:val="20"/>
          <w:shd w:val="clear" w:color="auto" w:fill="FFFFFF"/>
        </w:rPr>
        <w:t xml:space="preserve">ut research dollars into </w:t>
      </w:r>
      <w:r w:rsidR="00644F5F">
        <w:rPr>
          <w:rFonts w:ascii="Arial" w:hAnsi="Arial" w:cs="Arial"/>
          <w:color w:val="000000"/>
          <w:sz w:val="20"/>
          <w:szCs w:val="20"/>
          <w:shd w:val="clear" w:color="auto" w:fill="FFFFFF"/>
        </w:rPr>
        <w:t>diversifying our</w:t>
      </w:r>
      <w:r w:rsidR="00DF5DDC">
        <w:rPr>
          <w:rFonts w:ascii="Arial" w:hAnsi="Arial" w:cs="Arial"/>
          <w:color w:val="000000"/>
          <w:sz w:val="20"/>
          <w:szCs w:val="20"/>
          <w:shd w:val="clear" w:color="auto" w:fill="FFFFFF"/>
        </w:rPr>
        <w:t xml:space="preserve"> crops</w:t>
      </w:r>
      <w:r w:rsidR="00644F5F">
        <w:rPr>
          <w:rFonts w:ascii="Arial" w:hAnsi="Arial" w:cs="Arial"/>
          <w:color w:val="000000"/>
          <w:sz w:val="20"/>
          <w:szCs w:val="20"/>
          <w:shd w:val="clear" w:color="auto" w:fill="FFFFFF"/>
        </w:rPr>
        <w:t>. The government should also not be in the business of subsidizing some of our largest corporations. Finally a change that could be totally internal for the US government and have huge external impacts</w:t>
      </w:r>
      <w:r w:rsidR="003159FE">
        <w:rPr>
          <w:rFonts w:ascii="Arial" w:hAnsi="Arial" w:cs="Arial"/>
          <w:color w:val="000000"/>
          <w:sz w:val="20"/>
          <w:szCs w:val="20"/>
          <w:shd w:val="clear" w:color="auto" w:fill="FFFFFF"/>
        </w:rPr>
        <w:t>, we should change the federal automotive fleet to an all-electric fleet.</w:t>
      </w:r>
    </w:p>
    <w:p w:rsidR="00DF5DDC" w:rsidRDefault="00644F5F" w:rsidP="005C0DD0">
      <w:pPr>
        <w:spacing w:after="0"/>
        <w:ind w:firstLine="720"/>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Autonomous cars are the future of transportation and this is a great thing. An autonomous car can save up to 95% of fuel </w:t>
      </w:r>
      <w:r w:rsidR="00E0079C">
        <w:rPr>
          <w:rFonts w:ascii="Arial" w:hAnsi="Arial" w:cs="Arial"/>
          <w:color w:val="000000"/>
          <w:sz w:val="20"/>
          <w:szCs w:val="20"/>
          <w:shd w:val="clear" w:color="auto" w:fill="FFFFFF"/>
        </w:rPr>
        <w:t xml:space="preserve">compared to a human. These cars also reduce congestion by up to 60% and have the potential to eliminate all traffic collisions. The great thing about this technology is that it works right now, the problem is it still costs tons of money for the average consumer. This is going to change as more people get into the automation game and soon enough </w:t>
      </w:r>
      <w:r w:rsidR="006234AC">
        <w:rPr>
          <w:rFonts w:ascii="Arial" w:hAnsi="Arial" w:cs="Arial"/>
          <w:color w:val="000000"/>
          <w:sz w:val="20"/>
          <w:szCs w:val="20"/>
          <w:shd w:val="clear" w:color="auto" w:fill="FFFFFF"/>
        </w:rPr>
        <w:t>it will be standard on all new cars. In response, our government needs to prepare our highways to handle and encourage the use of these cars. If we were to replace HOV lanes with automated car lanes we would see less congested roadways, and faster and more efficient rides for everyone.</w:t>
      </w:r>
    </w:p>
    <w:p w:rsidR="006234AC" w:rsidRDefault="006234AC" w:rsidP="005C0DD0">
      <w:pPr>
        <w:spacing w:after="0"/>
        <w:ind w:firstLine="720"/>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Next all of our regional connections need affordable high speed rail lines. The recently redone rail line from New York City to Washington, D.C. is faster than some airport security lines and it isn’t even that fast. If there were an efficient regional high speed line (above 200 miles per hour) then people could get from Las Angeles to San Francisco or Washington to Boston </w:t>
      </w:r>
      <w:r w:rsidR="00643B59">
        <w:rPr>
          <w:rFonts w:ascii="Arial" w:hAnsi="Arial" w:cs="Arial"/>
          <w:color w:val="000000"/>
          <w:sz w:val="20"/>
          <w:szCs w:val="20"/>
          <w:shd w:val="clear" w:color="auto" w:fill="FFFFFF"/>
        </w:rPr>
        <w:t>in two hours</w:t>
      </w:r>
      <w:r w:rsidR="00643B59">
        <w:rPr>
          <w:rFonts w:ascii="Arial" w:hAnsi="Arial" w:cs="Arial"/>
          <w:color w:val="000000"/>
          <w:sz w:val="20"/>
          <w:szCs w:val="20"/>
          <w:shd w:val="clear" w:color="auto" w:fill="FFFFFF"/>
        </w:rPr>
        <w:t>. This kind of technology would also reduce the carbon footprint of people making these treks because their current options are incredibly harmful. Planes burn through enormous amounts of fuel to get people from A to B and cars have a travel time of over seven hours on those same routes. Sure the initial investment will be large but infrastructure projects almost always help the economy and prepare us for the future.</w:t>
      </w:r>
    </w:p>
    <w:p w:rsidR="00DF5DDC" w:rsidRDefault="00643B59" w:rsidP="005C0DD0">
      <w:pPr>
        <w:spacing w:after="0"/>
        <w:ind w:firstLine="720"/>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Our farm system is in a seriously bad position right now for a terrorist attack. One person brings in fire ticks or develops some corn </w:t>
      </w:r>
      <w:r w:rsidR="006F2EB4">
        <w:rPr>
          <w:rFonts w:ascii="Arial" w:hAnsi="Arial" w:cs="Arial"/>
          <w:color w:val="000000"/>
          <w:sz w:val="20"/>
          <w:szCs w:val="20"/>
          <w:shd w:val="clear" w:color="auto" w:fill="FFFFFF"/>
        </w:rPr>
        <w:t>devastating bacteria and soon our entire cattle or corn industry, respectfully, are decimated. These are huge systems tour our country relies on. Beef is as cheap in the USA as it is because we eradicated these ticks over 60 years ago. And corn is used in nearly every product on grocery store shelves in the form of corn syrup and it is used in our gas in the form of E85 ethanol. We could reduce the effect that these pest have by diversifying our crops. If we grew completely unrelated plants next to each other, then the pests will only damage some of the crops while not being able to spread to the adjacent fields. Also if we raised our cattle in small groups versus these huge factory farms then when a herd of cattle got sick, we could stop the disease at its source. This would create a safer and more stable food supply and has the potential to have huge benefits with fertilizer reduction and top soil losses.</w:t>
      </w:r>
    </w:p>
    <w:p w:rsidR="006F2EB4" w:rsidRDefault="006F2EB4" w:rsidP="005C0DD0">
      <w:pPr>
        <w:spacing w:after="0"/>
        <w:ind w:firstLine="720"/>
        <w:rPr>
          <w:rFonts w:ascii="Arial" w:hAnsi="Arial" w:cs="Arial"/>
          <w:color w:val="000000"/>
          <w:sz w:val="20"/>
          <w:szCs w:val="20"/>
          <w:shd w:val="clear" w:color="auto" w:fill="FFFFFF"/>
        </w:rPr>
      </w:pPr>
      <w:r>
        <w:rPr>
          <w:rFonts w:ascii="Arial" w:hAnsi="Arial" w:cs="Arial"/>
          <w:color w:val="000000"/>
          <w:sz w:val="20"/>
          <w:szCs w:val="20"/>
          <w:shd w:val="clear" w:color="auto" w:fill="FFFFFF"/>
        </w:rPr>
        <w:t>I’ve had enough of the governments subsidi</w:t>
      </w:r>
      <w:r w:rsidR="003159FE">
        <w:rPr>
          <w:rFonts w:ascii="Arial" w:hAnsi="Arial" w:cs="Arial"/>
          <w:color w:val="000000"/>
          <w:sz w:val="20"/>
          <w:szCs w:val="20"/>
          <w:shd w:val="clear" w:color="auto" w:fill="FFFFFF"/>
        </w:rPr>
        <w:t>zing big businesses and then saying that people who need assistance are freeloaders. The freeloader is the Exxon Mobil who gets billions of dollars in subsidies</w:t>
      </w:r>
      <w:r w:rsidR="003159FE">
        <w:rPr>
          <w:rStyle w:val="FootnoteReference"/>
          <w:rFonts w:ascii="Arial" w:hAnsi="Arial" w:cs="Arial"/>
          <w:color w:val="000000"/>
          <w:sz w:val="20"/>
          <w:szCs w:val="20"/>
          <w:shd w:val="clear" w:color="auto" w:fill="FFFFFF"/>
        </w:rPr>
        <w:footnoteReference w:id="13"/>
      </w:r>
      <w:r w:rsidR="003159FE">
        <w:rPr>
          <w:rFonts w:ascii="Arial" w:hAnsi="Arial" w:cs="Arial"/>
          <w:color w:val="000000"/>
          <w:sz w:val="20"/>
          <w:szCs w:val="20"/>
          <w:shd w:val="clear" w:color="auto" w:fill="FFFFFF"/>
        </w:rPr>
        <w:t xml:space="preserve"> when it made of $40 billion in profit in 2012. The people on federal assistance are not freeloaders, for the most part they are working and would like to be making enough not need to go ask for money or to go to a food bank and get food. These are humiliating tasks that we shouldn’t force out of anyone in a civilized society. If we were to close corporate tax loopholes, we could reduce the corporate tax rate and put billions into an assistance system for people that actually need it.</w:t>
      </w:r>
    </w:p>
    <w:p w:rsidR="003159FE" w:rsidRDefault="003159FE" w:rsidP="005C0DD0">
      <w:pPr>
        <w:spacing w:after="0"/>
        <w:ind w:firstLine="720"/>
        <w:rPr>
          <w:rFonts w:ascii="Arial" w:hAnsi="Arial" w:cs="Arial"/>
          <w:color w:val="000000"/>
          <w:sz w:val="20"/>
          <w:szCs w:val="20"/>
          <w:shd w:val="clear" w:color="auto" w:fill="FFFFFF"/>
        </w:rPr>
      </w:pPr>
      <w:r>
        <w:rPr>
          <w:rFonts w:ascii="Arial" w:hAnsi="Arial" w:cs="Arial"/>
          <w:color w:val="000000"/>
          <w:sz w:val="20"/>
          <w:szCs w:val="20"/>
          <w:shd w:val="clear" w:color="auto" w:fill="FFFFFF"/>
        </w:rPr>
        <w:lastRenderedPageBreak/>
        <w:t xml:space="preserve">In total the federal government </w:t>
      </w:r>
      <w:r w:rsidR="00B3118D">
        <w:rPr>
          <w:rFonts w:ascii="Arial" w:hAnsi="Arial" w:cs="Arial"/>
          <w:color w:val="000000"/>
          <w:sz w:val="20"/>
          <w:szCs w:val="20"/>
          <w:shd w:val="clear" w:color="auto" w:fill="FFFFFF"/>
        </w:rPr>
        <w:t>has about 450,000 civilian vehicles in its fleet.</w:t>
      </w:r>
      <w:r w:rsidR="00B3118D">
        <w:rPr>
          <w:rStyle w:val="FootnoteReference"/>
          <w:rFonts w:ascii="Arial" w:hAnsi="Arial" w:cs="Arial"/>
          <w:color w:val="000000"/>
          <w:sz w:val="20"/>
          <w:szCs w:val="20"/>
          <w:shd w:val="clear" w:color="auto" w:fill="FFFFFF"/>
        </w:rPr>
        <w:footnoteReference w:id="14"/>
      </w:r>
      <w:r w:rsidR="00B3118D">
        <w:rPr>
          <w:rFonts w:ascii="Arial" w:hAnsi="Arial" w:cs="Arial"/>
          <w:color w:val="000000"/>
          <w:sz w:val="20"/>
          <w:szCs w:val="20"/>
          <w:shd w:val="clear" w:color="auto" w:fill="FFFFFF"/>
        </w:rPr>
        <w:t xml:space="preserve"> If we were to switch these cars over to an all-electric fleet we could save the federal government about $500 million.</w:t>
      </w:r>
      <w:r w:rsidR="00B3118D">
        <w:rPr>
          <w:rStyle w:val="FootnoteReference"/>
          <w:rFonts w:ascii="Arial" w:hAnsi="Arial" w:cs="Arial"/>
          <w:color w:val="000000"/>
          <w:sz w:val="20"/>
          <w:szCs w:val="20"/>
          <w:shd w:val="clear" w:color="auto" w:fill="FFFFFF"/>
        </w:rPr>
        <w:footnoteReference w:id="15"/>
      </w:r>
      <w:r w:rsidR="00B3118D">
        <w:rPr>
          <w:rStyle w:val="FootnoteReference"/>
          <w:rFonts w:ascii="Arial" w:hAnsi="Arial" w:cs="Arial"/>
          <w:color w:val="000000"/>
          <w:sz w:val="20"/>
          <w:szCs w:val="20"/>
          <w:shd w:val="clear" w:color="auto" w:fill="FFFFFF"/>
        </w:rPr>
        <w:footnoteReference w:id="16"/>
      </w:r>
      <w:r w:rsidR="00B3118D">
        <w:rPr>
          <w:rFonts w:ascii="Arial" w:hAnsi="Arial" w:cs="Arial"/>
          <w:color w:val="000000"/>
          <w:sz w:val="20"/>
          <w:szCs w:val="20"/>
          <w:shd w:val="clear" w:color="auto" w:fill="FFFFFF"/>
        </w:rPr>
        <w:t xml:space="preserve"> Now if we factor in the amount of CO2 emissions that are saved by an electric car it makes a ton of sense for our government to switch. It also has the added benefit of helping automakers build out their electric car production. If this were to happen then automakers would be able to spend the money on infrastructure that they need to build lots of electric cars, and with this investment would come a drop in the price of electric cars. Cheaper electric cars means more people will choose them </w:t>
      </w:r>
      <w:r w:rsidR="00ED255E">
        <w:rPr>
          <w:rFonts w:ascii="Arial" w:hAnsi="Arial" w:cs="Arial"/>
          <w:color w:val="000000"/>
          <w:sz w:val="20"/>
          <w:szCs w:val="20"/>
          <w:shd w:val="clear" w:color="auto" w:fill="FFFFFF"/>
        </w:rPr>
        <w:t>and then the less of an impact driving will have on a whole.</w:t>
      </w:r>
    </w:p>
    <w:p w:rsidR="0001009D" w:rsidRDefault="00690A40" w:rsidP="00116360">
      <w:p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tab/>
      </w:r>
    </w:p>
    <w:p w:rsidR="00EF1932" w:rsidRDefault="00EF1932">
      <w:pPr>
        <w:rPr>
          <w:rFonts w:ascii="Arial" w:hAnsi="Arial" w:cs="Arial"/>
          <w:color w:val="000000"/>
          <w:sz w:val="20"/>
          <w:szCs w:val="20"/>
          <w:shd w:val="clear" w:color="auto" w:fill="FFFFFF"/>
        </w:rPr>
      </w:pPr>
      <w:r>
        <w:rPr>
          <w:rFonts w:ascii="Arial" w:hAnsi="Arial" w:cs="Arial"/>
          <w:color w:val="000000"/>
          <w:sz w:val="20"/>
          <w:szCs w:val="20"/>
          <w:shd w:val="clear" w:color="auto" w:fill="FFFFFF"/>
        </w:rPr>
        <w:br w:type="page"/>
      </w:r>
    </w:p>
    <w:p w:rsidR="0001009D" w:rsidRDefault="0001009D" w:rsidP="00116360">
      <w:p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lastRenderedPageBreak/>
        <w:t>9) Identify five (5) actions that college students should take to advance sustainability. Include concrete examples to illustrate your ideas.</w:t>
      </w:r>
    </w:p>
    <w:p w:rsidR="0001009D" w:rsidRDefault="0001009D" w:rsidP="00116360">
      <w:pPr>
        <w:spacing w:after="0"/>
        <w:rPr>
          <w:rFonts w:ascii="Arial" w:hAnsi="Arial" w:cs="Arial"/>
          <w:color w:val="000000"/>
          <w:sz w:val="20"/>
          <w:szCs w:val="20"/>
          <w:shd w:val="clear" w:color="auto" w:fill="FFFFFF"/>
        </w:rPr>
      </w:pPr>
    </w:p>
    <w:p w:rsidR="000B69F0" w:rsidRDefault="00F60194" w:rsidP="00DF5DDC">
      <w:pPr>
        <w:spacing w:after="0"/>
        <w:ind w:firstLine="720"/>
        <w:rPr>
          <w:rFonts w:ascii="Arial" w:hAnsi="Arial" w:cs="Arial"/>
          <w:color w:val="000000"/>
          <w:sz w:val="20"/>
          <w:szCs w:val="20"/>
          <w:shd w:val="clear" w:color="auto" w:fill="FFFFFF"/>
        </w:rPr>
      </w:pPr>
      <w:r>
        <w:rPr>
          <w:rFonts w:ascii="Arial" w:hAnsi="Arial" w:cs="Arial"/>
          <w:color w:val="000000"/>
          <w:sz w:val="20"/>
          <w:szCs w:val="20"/>
          <w:shd w:val="clear" w:color="auto" w:fill="FFFFFF"/>
        </w:rPr>
        <w:t>College students are ideally placed to have a direct impact on human society’s future. When you look at who has the potential to create the most change, many people would say the wealthy or the politically powerful because of their influence. I would disagree, the people who will create change are the future leaders and no matter how equal we claim the playing ground is, those people generally come through the college system. These leaders need to do a few things in college to prepare themselves for the challenges ahead. First they need to understand the problems, those problems causes, and those problems effects. Second to be a leader, one must do so this is the best time in a person’s life to build healthy habits for their future. Leaders also need people who they can go to for help and this is their chance to network with a group with large cultural diversity and with people learning completely different skillsets. This is also a college student’s opportunity to explore crazy ideas and bounce them off of people with the knowledge to point them in the right direction. To do all of this a student should spend time in some open forum or discussion group.</w:t>
      </w:r>
    </w:p>
    <w:p w:rsidR="00F60194" w:rsidRDefault="00A62DA2" w:rsidP="00DF5DDC">
      <w:pPr>
        <w:spacing w:after="0"/>
        <w:ind w:firstLine="720"/>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A student’s first goal at college is to learn. Not to just learn about his major but to learn about what other people spend their time doing. To learn how to solve problems. To learn how other people solve problems. But to solve problems, one must know the problems </w:t>
      </w:r>
      <w:r w:rsidR="00CD72C1">
        <w:rPr>
          <w:rFonts w:ascii="Arial" w:hAnsi="Arial" w:cs="Arial"/>
          <w:color w:val="000000"/>
          <w:sz w:val="20"/>
          <w:szCs w:val="20"/>
          <w:shd w:val="clear" w:color="auto" w:fill="FFFFFF"/>
        </w:rPr>
        <w:t>and college is a chance to learn about where problems come from and why those problems are actual problems</w:t>
      </w:r>
    </w:p>
    <w:p w:rsidR="006572BC" w:rsidRDefault="00CD72C1" w:rsidP="006572BC">
      <w:pPr>
        <w:spacing w:after="0"/>
        <w:ind w:firstLine="720"/>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In college, most students are still relatively young. It is an ideal time to build habits that will stay with you for the rest of your life. If you want to be more sustainable, start in college. Stop wasting water, stop building huge piles of trash, and start thinking about how your actions have a consequence. If you do this you are advancing sustainability on a personal level, and when people ask you what’s up, you can pass on your knowledge and skills </w:t>
      </w:r>
      <w:r w:rsidR="006572BC">
        <w:rPr>
          <w:rFonts w:ascii="Arial" w:hAnsi="Arial" w:cs="Arial"/>
          <w:color w:val="000000"/>
          <w:sz w:val="20"/>
          <w:szCs w:val="20"/>
          <w:shd w:val="clear" w:color="auto" w:fill="FFFFFF"/>
        </w:rPr>
        <w:t>to make a more sustainable world.</w:t>
      </w:r>
    </w:p>
    <w:p w:rsidR="006572BC" w:rsidRDefault="006572BC" w:rsidP="006572BC">
      <w:pPr>
        <w:spacing w:after="0"/>
        <w:ind w:firstLine="720"/>
        <w:rPr>
          <w:rFonts w:ascii="Arial" w:hAnsi="Arial" w:cs="Arial"/>
          <w:color w:val="000000"/>
          <w:sz w:val="20"/>
          <w:szCs w:val="20"/>
          <w:shd w:val="clear" w:color="auto" w:fill="FFFFFF"/>
        </w:rPr>
      </w:pPr>
      <w:r>
        <w:rPr>
          <w:rFonts w:ascii="Arial" w:hAnsi="Arial" w:cs="Arial"/>
          <w:color w:val="000000"/>
          <w:sz w:val="20"/>
          <w:szCs w:val="20"/>
          <w:shd w:val="clear" w:color="auto" w:fill="FFFFFF"/>
        </w:rPr>
        <w:t>Network! There is no other time in your life where it is as easy to network with such an eclectic group of people. Meet professors, go to clubs and network because if you want to affect real change then you need connections. To make policy that will have a lasting impact, you need scientist who will make recommendations, you need economists to make it work, and you need political or financial capital to get it done. If you spend your time in college building this network, it will be easier to get things done later.</w:t>
      </w:r>
    </w:p>
    <w:p w:rsidR="006572BC" w:rsidRDefault="006572BC" w:rsidP="00DF5DDC">
      <w:pPr>
        <w:spacing w:after="0"/>
        <w:ind w:firstLine="720"/>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Be creative, and spend this time to make up the wackiest of ideas. For every 100 crazy idea you come up with to solve these problems there may be one good idea. Once you have that one good idea, run with it. Talk to professors about research and funding to explore the idea. Talk to other students, or better yet, get other students involved in your research. Who knows, if your research is good it could lead the breakthrough of the century. Otherwise it is valuable experience about how </w:t>
      </w:r>
      <w:r w:rsidR="00DD12F6">
        <w:rPr>
          <w:rFonts w:ascii="Arial" w:hAnsi="Arial" w:cs="Arial"/>
          <w:color w:val="000000"/>
          <w:sz w:val="20"/>
          <w:szCs w:val="20"/>
          <w:shd w:val="clear" w:color="auto" w:fill="FFFFFF"/>
        </w:rPr>
        <w:t>to get a project up and running in a short amount of time.</w:t>
      </w:r>
    </w:p>
    <w:p w:rsidR="00DD12F6" w:rsidRDefault="00DD12F6" w:rsidP="00DF5DDC">
      <w:pPr>
        <w:spacing w:after="0"/>
        <w:ind w:firstLine="720"/>
        <w:rPr>
          <w:rFonts w:ascii="Arial" w:hAnsi="Arial" w:cs="Arial"/>
          <w:color w:val="000000"/>
          <w:sz w:val="20"/>
          <w:szCs w:val="20"/>
          <w:shd w:val="clear" w:color="auto" w:fill="FFFFFF"/>
        </w:rPr>
      </w:pPr>
      <w:r>
        <w:rPr>
          <w:rFonts w:ascii="Arial" w:hAnsi="Arial" w:cs="Arial"/>
          <w:color w:val="000000"/>
          <w:sz w:val="20"/>
          <w:szCs w:val="20"/>
          <w:shd w:val="clear" w:color="auto" w:fill="FFFFFF"/>
        </w:rPr>
        <w:t>To do all of these things, it is easiest for a college student to join a club. This is a place for all of these interactions to occur. Better yet, if a club doesn’t work or doesn’t match your desires, make your own club. It is a chance to be a leader, ask questions, and network. It is also a chance to get other people to take action. If one can make action the norm on a college campus then it will become the norm in society, even if it takes a long time.</w:t>
      </w:r>
    </w:p>
    <w:p w:rsidR="00EF1932" w:rsidRDefault="00EF1932">
      <w:pPr>
        <w:rPr>
          <w:rFonts w:ascii="Arial" w:hAnsi="Arial" w:cs="Arial"/>
          <w:color w:val="000000"/>
          <w:sz w:val="20"/>
          <w:szCs w:val="20"/>
          <w:shd w:val="clear" w:color="auto" w:fill="FFFFFF"/>
        </w:rPr>
      </w:pPr>
      <w:r>
        <w:rPr>
          <w:rFonts w:ascii="Arial" w:hAnsi="Arial" w:cs="Arial"/>
          <w:color w:val="000000"/>
          <w:sz w:val="20"/>
          <w:szCs w:val="20"/>
          <w:shd w:val="clear" w:color="auto" w:fill="FFFFFF"/>
        </w:rPr>
        <w:br w:type="page"/>
      </w:r>
    </w:p>
    <w:p w:rsidR="0001009D" w:rsidRDefault="0001009D" w:rsidP="00116360">
      <w:p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lastRenderedPageBreak/>
        <w:t>11) Write two exam questions that creatively test students’ analytic sophistication about sustainability. Answer one of these questions.</w:t>
      </w:r>
    </w:p>
    <w:p w:rsidR="0001009D" w:rsidRDefault="0001009D" w:rsidP="00116360">
      <w:pPr>
        <w:spacing w:after="0"/>
        <w:rPr>
          <w:rFonts w:ascii="Arial" w:hAnsi="Arial" w:cs="Arial"/>
          <w:color w:val="000000"/>
          <w:sz w:val="20"/>
          <w:szCs w:val="20"/>
          <w:shd w:val="clear" w:color="auto" w:fill="FFFFFF"/>
        </w:rPr>
      </w:pPr>
    </w:p>
    <w:p w:rsidR="0001009D" w:rsidRDefault="001D0F55" w:rsidP="001D0F55">
      <w:pPr>
        <w:pStyle w:val="ListParagraph"/>
        <w:numPr>
          <w:ilvl w:val="0"/>
          <w:numId w:val="1"/>
        </w:num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t>Is the rising cost of education sustainable, if so why, if not how would you design a more feasible education system.</w:t>
      </w:r>
    </w:p>
    <w:p w:rsidR="001D0F55" w:rsidRPr="001D0F55" w:rsidRDefault="00D40221" w:rsidP="001D0F55">
      <w:pPr>
        <w:pStyle w:val="ListParagraph"/>
        <w:numPr>
          <w:ilvl w:val="0"/>
          <w:numId w:val="1"/>
        </w:num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If you were to develop </w:t>
      </w:r>
      <w:r w:rsidR="005671AB">
        <w:rPr>
          <w:rFonts w:ascii="Arial" w:hAnsi="Arial" w:cs="Arial"/>
          <w:color w:val="000000"/>
          <w:sz w:val="20"/>
          <w:szCs w:val="20"/>
          <w:shd w:val="clear" w:color="auto" w:fill="FFFFFF"/>
        </w:rPr>
        <w:t>this class from scratch, what would you do? Come up with a 15 week lesson plan about the sustainability problems our society faces and what people are doing to fix these problems.</w:t>
      </w:r>
      <w:r w:rsidR="005671AB">
        <w:rPr>
          <w:rStyle w:val="FootnoteReference"/>
          <w:rFonts w:ascii="Arial" w:hAnsi="Arial" w:cs="Arial"/>
          <w:color w:val="000000"/>
          <w:sz w:val="20"/>
          <w:szCs w:val="20"/>
          <w:shd w:val="clear" w:color="auto" w:fill="FFFFFF"/>
        </w:rPr>
        <w:footnoteReference w:id="17"/>
      </w:r>
    </w:p>
    <w:p w:rsidR="001D0F55" w:rsidRDefault="001D0F55" w:rsidP="00116360">
      <w:pPr>
        <w:spacing w:after="0"/>
        <w:rPr>
          <w:rFonts w:ascii="Arial" w:hAnsi="Arial" w:cs="Arial"/>
          <w:color w:val="000000"/>
          <w:sz w:val="20"/>
          <w:szCs w:val="20"/>
          <w:shd w:val="clear" w:color="auto" w:fill="FFFFFF"/>
        </w:rPr>
      </w:pPr>
    </w:p>
    <w:p w:rsidR="001D0F55" w:rsidRDefault="009F2777" w:rsidP="009F2777">
      <w:pPr>
        <w:spacing w:after="0"/>
        <w:ind w:firstLine="720"/>
        <w:rPr>
          <w:rFonts w:ascii="Arial" w:hAnsi="Arial" w:cs="Arial"/>
          <w:color w:val="000000"/>
          <w:sz w:val="20"/>
          <w:szCs w:val="20"/>
          <w:shd w:val="clear" w:color="auto" w:fill="FFFFFF"/>
        </w:rPr>
      </w:pPr>
      <w:r>
        <w:rPr>
          <w:rFonts w:ascii="Arial" w:hAnsi="Arial" w:cs="Arial"/>
          <w:color w:val="000000"/>
          <w:sz w:val="20"/>
          <w:szCs w:val="20"/>
          <w:shd w:val="clear" w:color="auto" w:fill="FFFFFF"/>
        </w:rPr>
        <w:t>I’m not sure that most schools can reasonably say that you are getting a good value when going to college. And of the top 25 schools based of 30 year return on investment only two don’t have large engineering programs</w:t>
      </w:r>
      <w:r>
        <w:rPr>
          <w:rStyle w:val="FootnoteReference"/>
          <w:rFonts w:ascii="Arial" w:hAnsi="Arial" w:cs="Arial"/>
          <w:color w:val="000000"/>
          <w:sz w:val="20"/>
          <w:szCs w:val="20"/>
          <w:shd w:val="clear" w:color="auto" w:fill="FFFFFF"/>
        </w:rPr>
        <w:footnoteReference w:id="18"/>
      </w:r>
      <w:r>
        <w:rPr>
          <w:rFonts w:ascii="Arial" w:hAnsi="Arial" w:cs="Arial"/>
          <w:color w:val="000000"/>
          <w:sz w:val="20"/>
          <w:szCs w:val="20"/>
          <w:shd w:val="clear" w:color="auto" w:fill="FFFFFF"/>
        </w:rPr>
        <w:t xml:space="preserve"> (Williams is tied with RPI at 21 and Babson is 25)</w:t>
      </w:r>
      <w:r w:rsidR="003D146D">
        <w:rPr>
          <w:rFonts w:ascii="Arial" w:hAnsi="Arial" w:cs="Arial"/>
          <w:color w:val="000000"/>
          <w:sz w:val="20"/>
          <w:szCs w:val="20"/>
          <w:shd w:val="clear" w:color="auto" w:fill="FFFFFF"/>
        </w:rPr>
        <w:t>, so I am going to consider engineering schools an anomaly and say that those programs are sustainable. I</w:t>
      </w:r>
      <w:r>
        <w:rPr>
          <w:rFonts w:ascii="Arial" w:hAnsi="Arial" w:cs="Arial"/>
          <w:color w:val="000000"/>
          <w:sz w:val="20"/>
          <w:szCs w:val="20"/>
          <w:shd w:val="clear" w:color="auto" w:fill="FFFFFF"/>
        </w:rPr>
        <w:t>f we move to the bottom 27 schools, these</w:t>
      </w:r>
      <w:r w:rsidR="003D146D">
        <w:rPr>
          <w:rFonts w:ascii="Arial" w:hAnsi="Arial" w:cs="Arial"/>
          <w:color w:val="000000"/>
          <w:sz w:val="20"/>
          <w:szCs w:val="20"/>
          <w:shd w:val="clear" w:color="auto" w:fill="FFFFFF"/>
        </w:rPr>
        <w:t xml:space="preserve"> mostly private not-for-profit</w:t>
      </w:r>
      <w:r>
        <w:rPr>
          <w:rFonts w:ascii="Arial" w:hAnsi="Arial" w:cs="Arial"/>
          <w:color w:val="000000"/>
          <w:sz w:val="20"/>
          <w:szCs w:val="20"/>
          <w:shd w:val="clear" w:color="auto" w:fill="FFFFFF"/>
        </w:rPr>
        <w:t xml:space="preserve"> school</w:t>
      </w:r>
      <w:r w:rsidR="003D146D">
        <w:rPr>
          <w:rFonts w:ascii="Arial" w:hAnsi="Arial" w:cs="Arial"/>
          <w:color w:val="000000"/>
          <w:sz w:val="20"/>
          <w:szCs w:val="20"/>
          <w:shd w:val="clear" w:color="auto" w:fill="FFFFFF"/>
        </w:rPr>
        <w:t>s</w:t>
      </w:r>
      <w:r>
        <w:rPr>
          <w:rFonts w:ascii="Arial" w:hAnsi="Arial" w:cs="Arial"/>
          <w:color w:val="000000"/>
          <w:sz w:val="20"/>
          <w:szCs w:val="20"/>
          <w:shd w:val="clear" w:color="auto" w:fill="FFFFFF"/>
        </w:rPr>
        <w:t xml:space="preserve"> </w:t>
      </w:r>
      <w:r w:rsidR="003D146D">
        <w:rPr>
          <w:rFonts w:ascii="Arial" w:hAnsi="Arial" w:cs="Arial"/>
          <w:color w:val="000000"/>
          <w:sz w:val="20"/>
          <w:szCs w:val="20"/>
          <w:shd w:val="clear" w:color="auto" w:fill="FFFFFF"/>
        </w:rPr>
        <w:t xml:space="preserve">average ROI is a negative value. With our national college loan debt ballooning, how is it reasonable to expect people to burden themselves with debt when they could start making money immediately. Also how do we know that students who are getting a ROI aren’t smart enough to have made that money without the college degree? I suppose that the difference between what people make by going to college and not, is less than the ROI proposes because of the stringent acceptance policies that schools hold. </w:t>
      </w:r>
    </w:p>
    <w:p w:rsidR="00B42682" w:rsidRDefault="00B42682" w:rsidP="009F2777">
      <w:pPr>
        <w:spacing w:after="0"/>
        <w:ind w:firstLine="720"/>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I propose two solutions to our higher education system, first I believe that we shouldn’t make people go to college immediately but rather give them a chance to find their passion and then study that in school. Secondly I propose a significant increase in our federal government’s aid to college students. By implementing these plans, our higher education system would be more efficiently educating people and students ROI would be higher. </w:t>
      </w:r>
    </w:p>
    <w:p w:rsidR="00B42682" w:rsidRDefault="00B42682" w:rsidP="009F2777">
      <w:pPr>
        <w:spacing w:after="0"/>
        <w:ind w:firstLine="720"/>
        <w:rPr>
          <w:rFonts w:ascii="Arial" w:hAnsi="Arial" w:cs="Arial"/>
          <w:color w:val="000000"/>
          <w:sz w:val="20"/>
          <w:szCs w:val="20"/>
          <w:shd w:val="clear" w:color="auto" w:fill="FFFFFF"/>
        </w:rPr>
      </w:pPr>
      <w:r>
        <w:rPr>
          <w:rFonts w:ascii="Arial" w:hAnsi="Arial" w:cs="Arial"/>
          <w:color w:val="000000"/>
          <w:sz w:val="20"/>
          <w:szCs w:val="20"/>
          <w:shd w:val="clear" w:color="auto" w:fill="FFFFFF"/>
        </w:rPr>
        <w:t>The argument against my first proposal is that college has been the place people go to figure out what they want to do. But even at 21 and getting an engineering degree, an extremely focused degree, I have no clue what I want to do. I’m sure I don’t want to work in industry, I might want to go into academia but really I have no idea where I’m going from here. I believe this is normal, most college graduates don’t know what they are doing afterward. So instead of sending kids straight to school, let us give them an opportunity to try different experiences that sound</w:t>
      </w:r>
      <w:r w:rsidR="00F87421">
        <w:rPr>
          <w:rFonts w:ascii="Arial" w:hAnsi="Arial" w:cs="Arial"/>
          <w:color w:val="000000"/>
          <w:sz w:val="20"/>
          <w:szCs w:val="20"/>
          <w:shd w:val="clear" w:color="auto" w:fill="FFFFFF"/>
        </w:rPr>
        <w:t xml:space="preserve"> exciting and/or interesting so that they can actually figure out where their priorities lie. </w:t>
      </w:r>
    </w:p>
    <w:p w:rsidR="00F87421" w:rsidRDefault="00F87421" w:rsidP="009F2777">
      <w:pPr>
        <w:spacing w:after="0"/>
        <w:ind w:firstLine="720"/>
        <w:rPr>
          <w:rFonts w:ascii="Arial" w:hAnsi="Arial" w:cs="Arial"/>
          <w:color w:val="000000"/>
          <w:sz w:val="20"/>
          <w:szCs w:val="20"/>
          <w:shd w:val="clear" w:color="auto" w:fill="FFFFFF"/>
        </w:rPr>
      </w:pPr>
      <w:r>
        <w:rPr>
          <w:rFonts w:ascii="Arial" w:hAnsi="Arial" w:cs="Arial"/>
          <w:color w:val="000000"/>
          <w:sz w:val="20"/>
          <w:szCs w:val="20"/>
          <w:shd w:val="clear" w:color="auto" w:fill="FFFFFF"/>
        </w:rPr>
        <w:t>Next we need to make education cheaper</w:t>
      </w:r>
      <w:r w:rsidR="007365A6">
        <w:rPr>
          <w:rFonts w:ascii="Arial" w:hAnsi="Arial" w:cs="Arial"/>
          <w:color w:val="000000"/>
          <w:sz w:val="20"/>
          <w:szCs w:val="20"/>
          <w:shd w:val="clear" w:color="auto" w:fill="FFFFFF"/>
        </w:rPr>
        <w:t xml:space="preserve"> for everyone and the only easy way to do this is to subsidize our education system. Instead of handing our huge amounts of loans, the federal government should instead just pay for that part of the education. If we look at the ROI for an individual at a median school we see that it is about $450,000. If the average American pays 18% of their income to tax</w:t>
      </w:r>
      <w:r w:rsidR="007365A6">
        <w:rPr>
          <w:rStyle w:val="FootnoteReference"/>
          <w:rFonts w:ascii="Arial" w:hAnsi="Arial" w:cs="Arial"/>
          <w:color w:val="000000"/>
          <w:sz w:val="20"/>
          <w:szCs w:val="20"/>
          <w:shd w:val="clear" w:color="auto" w:fill="FFFFFF"/>
        </w:rPr>
        <w:footnoteReference w:id="19"/>
      </w:r>
      <w:r w:rsidR="007365A6">
        <w:rPr>
          <w:rFonts w:ascii="Arial" w:hAnsi="Arial" w:cs="Arial"/>
          <w:color w:val="000000"/>
          <w:sz w:val="20"/>
          <w:szCs w:val="20"/>
          <w:shd w:val="clear" w:color="auto" w:fill="FFFFFF"/>
        </w:rPr>
        <w:t xml:space="preserve"> that equates about $97,000 which is between %100 and %50 of the median schools on the Pay Scale list. This is implying that the federal government could offer about $100,000 in tuition to deserving parties and expect to get all of it back without loans. And the added benefits of more college educated </w:t>
      </w:r>
      <w:r w:rsidR="00D40221">
        <w:rPr>
          <w:rFonts w:ascii="Arial" w:hAnsi="Arial" w:cs="Arial"/>
          <w:color w:val="000000"/>
          <w:sz w:val="20"/>
          <w:szCs w:val="20"/>
          <w:shd w:val="clear" w:color="auto" w:fill="FFFFFF"/>
        </w:rPr>
        <w:t>students are clear. When a person has a college education that produce more economically for their employer which in turn produces more in taxes for the government now. Some would argue that our current system allows the government to make a profit on college students but our government is not a business and should not be in the business of making money for moneys sake. Also with the amount of defaulting that occurs on student loans it would be unreasonable to call them a profit making machine for anyone. If my proposal is too extreme for you then I would encourage the consideration of an interest free loan. Our society is better off when more people go to college and it should be our first priority to help people educate themselves.</w:t>
      </w:r>
    </w:p>
    <w:p w:rsidR="001D0F55" w:rsidRDefault="001D0F55" w:rsidP="00116360">
      <w:pPr>
        <w:spacing w:after="0"/>
        <w:rPr>
          <w:rFonts w:ascii="Arial" w:hAnsi="Arial" w:cs="Arial"/>
          <w:color w:val="000000"/>
          <w:sz w:val="20"/>
          <w:szCs w:val="20"/>
          <w:shd w:val="clear" w:color="auto" w:fill="FFFFFF"/>
        </w:rPr>
      </w:pPr>
    </w:p>
    <w:p w:rsidR="00EF1932" w:rsidRDefault="00EF1932">
      <w:pPr>
        <w:rPr>
          <w:rFonts w:ascii="Arial" w:hAnsi="Arial" w:cs="Arial"/>
          <w:color w:val="000000"/>
          <w:sz w:val="20"/>
          <w:szCs w:val="20"/>
          <w:shd w:val="clear" w:color="auto" w:fill="FFFFFF"/>
        </w:rPr>
      </w:pPr>
      <w:r>
        <w:rPr>
          <w:rFonts w:ascii="Arial" w:hAnsi="Arial" w:cs="Arial"/>
          <w:color w:val="000000"/>
          <w:sz w:val="20"/>
          <w:szCs w:val="20"/>
          <w:shd w:val="clear" w:color="auto" w:fill="FFFFFF"/>
        </w:rPr>
        <w:br w:type="page"/>
      </w:r>
    </w:p>
    <w:p w:rsidR="0001009D" w:rsidRDefault="0001009D" w:rsidP="00116360">
      <w:p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lastRenderedPageBreak/>
        <w:t>12) What attitudes and cultural constructs in the United States do environmental educators need to work against? Briefly describe at least one activity for k-12 students that would work against these attitudes and cultural constructs. Reference at least two films.</w:t>
      </w:r>
    </w:p>
    <w:p w:rsidR="0001009D" w:rsidRDefault="0001009D" w:rsidP="00116360">
      <w:pPr>
        <w:spacing w:after="0"/>
        <w:rPr>
          <w:rFonts w:ascii="Arial" w:hAnsi="Arial" w:cs="Arial"/>
          <w:color w:val="000000"/>
          <w:sz w:val="20"/>
          <w:szCs w:val="20"/>
          <w:shd w:val="clear" w:color="auto" w:fill="FFFFFF"/>
        </w:rPr>
      </w:pPr>
    </w:p>
    <w:p w:rsidR="0001009D" w:rsidRDefault="004B260F" w:rsidP="00116360">
      <w:p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tab/>
      </w:r>
      <w:r w:rsidR="001426FB">
        <w:rPr>
          <w:rFonts w:ascii="Arial" w:hAnsi="Arial" w:cs="Arial"/>
          <w:color w:val="000000"/>
          <w:sz w:val="20"/>
          <w:szCs w:val="20"/>
          <w:shd w:val="clear" w:color="auto" w:fill="FFFFFF"/>
        </w:rPr>
        <w:t>The root of many of the American environmental problems sprout from over doing activates. As children we are indoctrinated into a society over consumes products, drives an unreasonable amount, and focuses on individual success over the common good. Many of these patterns of thought have been handed down through our recent generations. Success stories</w:t>
      </w:r>
      <w:r w:rsidR="00D85928">
        <w:rPr>
          <w:rFonts w:ascii="Arial" w:hAnsi="Arial" w:cs="Arial"/>
          <w:color w:val="000000"/>
          <w:sz w:val="20"/>
          <w:szCs w:val="20"/>
          <w:shd w:val="clear" w:color="auto" w:fill="FFFFFF"/>
        </w:rPr>
        <w:t>,</w:t>
      </w:r>
      <w:r w:rsidR="001426FB">
        <w:rPr>
          <w:rFonts w:ascii="Arial" w:hAnsi="Arial" w:cs="Arial"/>
          <w:color w:val="000000"/>
          <w:sz w:val="20"/>
          <w:szCs w:val="20"/>
          <w:shd w:val="clear" w:color="auto" w:fill="FFFFFF"/>
        </w:rPr>
        <w:t xml:space="preserve"> such as Abraham Lincoln’s </w:t>
      </w:r>
      <w:r w:rsidR="00D85928">
        <w:rPr>
          <w:rFonts w:ascii="Arial" w:hAnsi="Arial" w:cs="Arial"/>
          <w:color w:val="000000"/>
          <w:sz w:val="20"/>
          <w:szCs w:val="20"/>
          <w:shd w:val="clear" w:color="auto" w:fill="FFFFFF"/>
        </w:rPr>
        <w:t>evolution from a country boy to lawyer to president inspire us to focus on our development as the self-made man. Then the average American looks at the wealth that million and billionaires flaunt and sees something to strive toward. Instead we need to be building up peoples personal definitions of success while educating on the effects of consumption.</w:t>
      </w:r>
    </w:p>
    <w:p w:rsidR="00692DB0" w:rsidRDefault="00D85928" w:rsidP="00116360">
      <w:p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tab/>
        <w:t xml:space="preserve">The thing about success is that it can and should mean different things for every individual. But the problem in America is that we have built this story that the first step to success is </w:t>
      </w:r>
      <w:r w:rsidR="003462A3">
        <w:rPr>
          <w:rFonts w:ascii="Arial" w:hAnsi="Arial" w:cs="Arial"/>
          <w:color w:val="000000"/>
          <w:sz w:val="20"/>
          <w:szCs w:val="20"/>
          <w:shd w:val="clear" w:color="auto" w:fill="FFFFFF"/>
        </w:rPr>
        <w:t>to have a house with a</w:t>
      </w:r>
      <w:r>
        <w:rPr>
          <w:rFonts w:ascii="Arial" w:hAnsi="Arial" w:cs="Arial"/>
          <w:color w:val="000000"/>
          <w:sz w:val="20"/>
          <w:szCs w:val="20"/>
          <w:shd w:val="clear" w:color="auto" w:fill="FFFFFF"/>
        </w:rPr>
        <w:t xml:space="preserve"> white picket fence</w:t>
      </w:r>
      <w:r w:rsidR="003462A3">
        <w:rPr>
          <w:rFonts w:ascii="Arial" w:hAnsi="Arial" w:cs="Arial"/>
          <w:color w:val="000000"/>
          <w:sz w:val="20"/>
          <w:szCs w:val="20"/>
          <w:shd w:val="clear" w:color="auto" w:fill="FFFFFF"/>
        </w:rPr>
        <w:t>. If you have that</w:t>
      </w:r>
      <w:r>
        <w:rPr>
          <w:rFonts w:ascii="Arial" w:hAnsi="Arial" w:cs="Arial"/>
          <w:color w:val="000000"/>
          <w:sz w:val="20"/>
          <w:szCs w:val="20"/>
          <w:shd w:val="clear" w:color="auto" w:fill="FFFFFF"/>
        </w:rPr>
        <w:t xml:space="preserve"> then </w:t>
      </w:r>
      <w:r w:rsidR="003462A3">
        <w:rPr>
          <w:rFonts w:ascii="Arial" w:hAnsi="Arial" w:cs="Arial"/>
          <w:color w:val="000000"/>
          <w:sz w:val="20"/>
          <w:szCs w:val="20"/>
          <w:shd w:val="clear" w:color="auto" w:fill="FFFFFF"/>
        </w:rPr>
        <w:t>you want the</w:t>
      </w:r>
      <w:r>
        <w:rPr>
          <w:rFonts w:ascii="Arial" w:hAnsi="Arial" w:cs="Arial"/>
          <w:color w:val="000000"/>
          <w:sz w:val="20"/>
          <w:szCs w:val="20"/>
          <w:shd w:val="clear" w:color="auto" w:fill="FFFFFF"/>
        </w:rPr>
        <w:t xml:space="preserve"> </w:t>
      </w:r>
      <w:proofErr w:type="spellStart"/>
      <w:r>
        <w:rPr>
          <w:rFonts w:ascii="Arial" w:hAnsi="Arial" w:cs="Arial"/>
          <w:color w:val="000000"/>
          <w:sz w:val="20"/>
          <w:szCs w:val="20"/>
          <w:shd w:val="clear" w:color="auto" w:fill="FFFFFF"/>
        </w:rPr>
        <w:t>McMansion</w:t>
      </w:r>
      <w:proofErr w:type="spellEnd"/>
      <w:r w:rsidR="003462A3">
        <w:rPr>
          <w:rFonts w:ascii="Arial" w:hAnsi="Arial" w:cs="Arial"/>
          <w:color w:val="000000"/>
          <w:sz w:val="20"/>
          <w:szCs w:val="20"/>
          <w:shd w:val="clear" w:color="auto" w:fill="FFFFFF"/>
        </w:rPr>
        <w:t xml:space="preserve">, and then you want to have a real mansion. Our current measures of success also focus on building power over people, encouraging one to become a manager or politician. The problem with this philosophy is that it can invalidate other forms of success, such as personal development, educational achievements, or researching success. It can also create an unhealthy work environment where people don’t help one another but instead try and take their way to the top. This leads to our economies unhealthy desire to grow at a high rate year after year. Peoples housing choices are also </w:t>
      </w:r>
      <w:r w:rsidR="00692DB0">
        <w:rPr>
          <w:rFonts w:ascii="Arial" w:hAnsi="Arial" w:cs="Arial"/>
          <w:color w:val="000000"/>
          <w:sz w:val="20"/>
          <w:szCs w:val="20"/>
          <w:shd w:val="clear" w:color="auto" w:fill="FFFFFF"/>
        </w:rPr>
        <w:t xml:space="preserve">a drastic environmental problem. When people live in smaller and denser single family houses or in multifamily buildings, they reduce their footprint. If your house is within walking distance of a grocery store, your odds of walking and saving gas and cutting emissions goes up. The more you concentrate the population the more environmental issues become mitigated. On the other hand if we all had a </w:t>
      </w:r>
      <w:proofErr w:type="spellStart"/>
      <w:r w:rsidR="00692DB0">
        <w:rPr>
          <w:rFonts w:ascii="Arial" w:hAnsi="Arial" w:cs="Arial"/>
          <w:color w:val="000000"/>
          <w:sz w:val="20"/>
          <w:szCs w:val="20"/>
          <w:shd w:val="clear" w:color="auto" w:fill="FFFFFF"/>
        </w:rPr>
        <w:t>McMansion</w:t>
      </w:r>
      <w:proofErr w:type="spellEnd"/>
      <w:r w:rsidR="00692DB0">
        <w:rPr>
          <w:rFonts w:ascii="Arial" w:hAnsi="Arial" w:cs="Arial"/>
          <w:color w:val="000000"/>
          <w:sz w:val="20"/>
          <w:szCs w:val="20"/>
          <w:shd w:val="clear" w:color="auto" w:fill="FFFFFF"/>
        </w:rPr>
        <w:t xml:space="preserve"> then our cities would become huge, our commutes greater, we would need more roads, and the economics of a city wouldn’t be sustainable.</w:t>
      </w:r>
    </w:p>
    <w:p w:rsidR="00D85928" w:rsidRDefault="00692DB0" w:rsidP="00116360">
      <w:p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tab/>
        <w:t xml:space="preserve">Educators are ideally placed to intervene in this systems self-fulfilling </w:t>
      </w:r>
      <w:r w:rsidR="00557F94">
        <w:rPr>
          <w:rFonts w:ascii="Arial" w:hAnsi="Arial" w:cs="Arial"/>
          <w:color w:val="000000"/>
          <w:sz w:val="20"/>
          <w:szCs w:val="20"/>
          <w:shd w:val="clear" w:color="auto" w:fill="FFFFFF"/>
        </w:rPr>
        <w:t>process. By educating kids on the effects their actions have on the environment then they can have a beneficial effect on society. By teaching kids that driving more is harmful to the world around them then they are likely to drive less as adults. An example from my youth was a class series on our effects on salmon populations. We learned about storm water runoff and how it went directly into the waterways around our city. These vital fish habitats are helping to stabilize the salmon population. And while raising salmon hatchlings, we went around and labeled water drains so others wouldn’t dump chemicals down them. This kind of education had a huge impact on me, as a result I would never change my oil or wash my car and let the chemicals get into the street to harm the fish populations.</w:t>
      </w:r>
    </w:p>
    <w:p w:rsidR="00557F94" w:rsidRDefault="00557F94" w:rsidP="00116360">
      <w:p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tab/>
        <w:t>I think a more progressive action for educators to take on is during the</w:t>
      </w:r>
      <w:r w:rsidR="00230642">
        <w:rPr>
          <w:rFonts w:ascii="Arial" w:hAnsi="Arial" w:cs="Arial"/>
          <w:color w:val="000000"/>
          <w:sz w:val="20"/>
          <w:szCs w:val="20"/>
          <w:shd w:val="clear" w:color="auto" w:fill="FFFFFF"/>
        </w:rPr>
        <w:t xml:space="preserve"> high school</w:t>
      </w:r>
      <w:r>
        <w:rPr>
          <w:rFonts w:ascii="Arial" w:hAnsi="Arial" w:cs="Arial"/>
          <w:color w:val="000000"/>
          <w:sz w:val="20"/>
          <w:szCs w:val="20"/>
          <w:shd w:val="clear" w:color="auto" w:fill="FFFFFF"/>
        </w:rPr>
        <w:t xml:space="preserve"> US history</w:t>
      </w:r>
      <w:r w:rsidR="00230642">
        <w:rPr>
          <w:rFonts w:ascii="Arial" w:hAnsi="Arial" w:cs="Arial"/>
          <w:color w:val="000000"/>
          <w:sz w:val="20"/>
          <w:szCs w:val="20"/>
          <w:shd w:val="clear" w:color="auto" w:fill="FFFFFF"/>
        </w:rPr>
        <w:t xml:space="preserve"> class. For instance my class used a book called “The American Promise” and it focused on the promise of America to our immigrants. America has always promised to be a place to start over and a place where anyone can change their status in life. This idea needs to be dissected in the educational and not taken as fact. First I would have students write down three of their goals in life. Then I would have </w:t>
      </w:r>
      <w:r w:rsidR="00054266">
        <w:rPr>
          <w:rFonts w:ascii="Arial" w:hAnsi="Arial" w:cs="Arial"/>
          <w:color w:val="000000"/>
          <w:sz w:val="20"/>
          <w:szCs w:val="20"/>
          <w:shd w:val="clear" w:color="auto" w:fill="FFFFFF"/>
        </w:rPr>
        <w:t>the students</w:t>
      </w:r>
      <w:r w:rsidR="00230642">
        <w:rPr>
          <w:rFonts w:ascii="Arial" w:hAnsi="Arial" w:cs="Arial"/>
          <w:color w:val="000000"/>
          <w:sz w:val="20"/>
          <w:szCs w:val="20"/>
          <w:shd w:val="clear" w:color="auto" w:fill="FFFFFF"/>
        </w:rPr>
        <w:t xml:space="preserve"> go home and research obstacles to </w:t>
      </w:r>
      <w:r w:rsidR="00054266">
        <w:rPr>
          <w:rFonts w:ascii="Arial" w:hAnsi="Arial" w:cs="Arial"/>
          <w:color w:val="000000"/>
          <w:sz w:val="20"/>
          <w:szCs w:val="20"/>
          <w:shd w:val="clear" w:color="auto" w:fill="FFFFFF"/>
        </w:rPr>
        <w:t>their</w:t>
      </w:r>
      <w:r w:rsidR="00230642">
        <w:rPr>
          <w:rFonts w:ascii="Arial" w:hAnsi="Arial" w:cs="Arial"/>
          <w:color w:val="000000"/>
          <w:sz w:val="20"/>
          <w:szCs w:val="20"/>
          <w:shd w:val="clear" w:color="auto" w:fill="FFFFFF"/>
        </w:rPr>
        <w:t xml:space="preserve"> goals</w:t>
      </w:r>
      <w:r w:rsidR="00054266">
        <w:rPr>
          <w:rFonts w:ascii="Arial" w:hAnsi="Arial" w:cs="Arial"/>
          <w:color w:val="000000"/>
          <w:sz w:val="20"/>
          <w:szCs w:val="20"/>
          <w:shd w:val="clear" w:color="auto" w:fill="FFFFFF"/>
        </w:rPr>
        <w:t xml:space="preserve"> and skills needed to achieve their goals. Now I would go into a mini ethics discussion and talk about things that they may need to do to reach their goal. If they want to be a CEO, are they willing to move above and manage friends? Would they be willing to fire an employee that could be a close friend? When we looked these kinds of questions students would begin to understand how their actions have repercussions and if we were all a little more ethical, the world would be a better and more sustainable place.</w:t>
      </w:r>
    </w:p>
    <w:p w:rsidR="0001009D" w:rsidRDefault="0001009D" w:rsidP="00116360">
      <w:pPr>
        <w:spacing w:after="0"/>
        <w:rPr>
          <w:b/>
          <w:sz w:val="24"/>
          <w:szCs w:val="24"/>
        </w:rPr>
      </w:pPr>
    </w:p>
    <w:p w:rsidR="00DD12F6" w:rsidRDefault="00DD12F6">
      <w:pPr>
        <w:rPr>
          <w:b/>
          <w:sz w:val="24"/>
          <w:szCs w:val="24"/>
        </w:rPr>
      </w:pPr>
      <w:r>
        <w:rPr>
          <w:b/>
          <w:sz w:val="24"/>
          <w:szCs w:val="24"/>
        </w:rPr>
        <w:br w:type="page"/>
      </w:r>
    </w:p>
    <w:sdt>
      <w:sdtPr>
        <w:id w:val="505175587"/>
        <w:docPartObj>
          <w:docPartGallery w:val="Bibliographies"/>
          <w:docPartUnique/>
        </w:docPartObj>
      </w:sdtPr>
      <w:sdtEndPr>
        <w:rPr>
          <w:rFonts w:asciiTheme="minorHAnsi" w:eastAsiaTheme="minorHAnsi" w:hAnsiTheme="minorHAnsi" w:cstheme="minorBidi"/>
          <w:b/>
          <w:bCs/>
          <w:color w:val="auto"/>
          <w:sz w:val="22"/>
          <w:szCs w:val="22"/>
        </w:rPr>
      </w:sdtEndPr>
      <w:sdtContent>
        <w:p w:rsidR="00DD12F6" w:rsidRDefault="00DD12F6">
          <w:pPr>
            <w:pStyle w:val="Heading1"/>
          </w:pPr>
          <w:r>
            <w:t>Works Cited</w:t>
          </w:r>
        </w:p>
        <w:p w:rsidR="00DD12F6" w:rsidRPr="00DD12F6" w:rsidRDefault="00DD12F6" w:rsidP="00DD12F6">
          <w:pPr>
            <w:pStyle w:val="Bibliography"/>
            <w:ind w:left="720" w:hanging="720"/>
            <w:rPr>
              <w:noProof/>
              <w:szCs w:val="24"/>
            </w:rPr>
          </w:pPr>
          <w:r w:rsidRPr="00DD12F6">
            <w:rPr>
              <w:sz w:val="20"/>
            </w:rPr>
            <w:fldChar w:fldCharType="begin"/>
          </w:r>
          <w:r w:rsidRPr="00DD12F6">
            <w:rPr>
              <w:sz w:val="20"/>
            </w:rPr>
            <w:instrText xml:space="preserve"> BIBLIOGRAPHY </w:instrText>
          </w:r>
          <w:r w:rsidRPr="00DD12F6">
            <w:rPr>
              <w:sz w:val="20"/>
            </w:rPr>
            <w:fldChar w:fldCharType="separate"/>
          </w:r>
          <w:r w:rsidRPr="00DD12F6">
            <w:rPr>
              <w:noProof/>
              <w:sz w:val="20"/>
            </w:rPr>
            <w:t xml:space="preserve">Alliance for Water Efficiency. (2011). </w:t>
          </w:r>
          <w:r w:rsidRPr="00DD12F6">
            <w:rPr>
              <w:i/>
              <w:iCs/>
              <w:noProof/>
              <w:sz w:val="20"/>
            </w:rPr>
            <w:t>Indoor Water Use: Clothes</w:t>
          </w:r>
          <w:r w:rsidRPr="00DD12F6">
            <w:rPr>
              <w:noProof/>
              <w:sz w:val="20"/>
            </w:rPr>
            <w:t>. Retrieved from Home Water Works: http://www.home-water-works.org/indoor-use/clothes-washer</w:t>
          </w:r>
        </w:p>
        <w:p w:rsidR="00DD12F6" w:rsidRPr="00DD12F6" w:rsidRDefault="00DD12F6" w:rsidP="00DD12F6">
          <w:pPr>
            <w:pStyle w:val="Bibliography"/>
            <w:ind w:left="720" w:hanging="720"/>
            <w:rPr>
              <w:noProof/>
              <w:sz w:val="20"/>
            </w:rPr>
          </w:pPr>
          <w:r w:rsidRPr="00DD12F6">
            <w:rPr>
              <w:noProof/>
              <w:sz w:val="20"/>
            </w:rPr>
            <w:t xml:space="preserve">Alliance for Water Efficiency. (2011). </w:t>
          </w:r>
          <w:r w:rsidRPr="00DD12F6">
            <w:rPr>
              <w:i/>
              <w:iCs/>
              <w:noProof/>
              <w:sz w:val="20"/>
            </w:rPr>
            <w:t>Indoor Water Use: Dish Washer</w:t>
          </w:r>
          <w:r w:rsidRPr="00DD12F6">
            <w:rPr>
              <w:noProof/>
              <w:sz w:val="20"/>
            </w:rPr>
            <w:t>. Retrieved from Home Water Works: http://www.home-water-works.org/indoor-use/dishwasher</w:t>
          </w:r>
        </w:p>
        <w:p w:rsidR="00DD12F6" w:rsidRPr="00DD12F6" w:rsidRDefault="00DD12F6" w:rsidP="00DD12F6">
          <w:pPr>
            <w:pStyle w:val="Bibliography"/>
            <w:ind w:left="720" w:hanging="720"/>
            <w:rPr>
              <w:noProof/>
              <w:sz w:val="20"/>
            </w:rPr>
          </w:pPr>
          <w:r w:rsidRPr="00DD12F6">
            <w:rPr>
              <w:noProof/>
              <w:sz w:val="20"/>
            </w:rPr>
            <w:t xml:space="preserve">Alliance for Water Efficiency. (2011). </w:t>
          </w:r>
          <w:r w:rsidRPr="00DD12F6">
            <w:rPr>
              <w:i/>
              <w:iCs/>
              <w:noProof/>
              <w:sz w:val="20"/>
            </w:rPr>
            <w:t>Indoor Water Use: Toilets</w:t>
          </w:r>
          <w:r w:rsidRPr="00DD12F6">
            <w:rPr>
              <w:noProof/>
              <w:sz w:val="20"/>
            </w:rPr>
            <w:t>. Retrieved from Home Water Works: http://www.home-water-works.org/indoor-use/toilets</w:t>
          </w:r>
        </w:p>
        <w:p w:rsidR="00DD12F6" w:rsidRPr="00DD12F6" w:rsidRDefault="00DD12F6" w:rsidP="00DD12F6">
          <w:pPr>
            <w:pStyle w:val="Bibliography"/>
            <w:ind w:left="720" w:hanging="720"/>
            <w:rPr>
              <w:noProof/>
              <w:sz w:val="20"/>
            </w:rPr>
          </w:pPr>
          <w:r w:rsidRPr="00DD12F6">
            <w:rPr>
              <w:noProof/>
              <w:sz w:val="20"/>
            </w:rPr>
            <w:t xml:space="preserve">Americans For Tax Fairness. (n.d.). </w:t>
          </w:r>
          <w:r w:rsidRPr="00DD12F6">
            <w:rPr>
              <w:i/>
              <w:iCs/>
              <w:noProof/>
              <w:sz w:val="20"/>
            </w:rPr>
            <w:t>Exxon Mobil</w:t>
          </w:r>
          <w:r w:rsidRPr="00DD12F6">
            <w:rPr>
              <w:noProof/>
              <w:sz w:val="20"/>
            </w:rPr>
            <w:t>. Retrieved from Americans For Tax Fairness: http://www.americansfortaxfairness.org/files/Exon_PR_final.pdf</w:t>
          </w:r>
        </w:p>
        <w:p w:rsidR="00DD12F6" w:rsidRPr="00DD12F6" w:rsidRDefault="00DD12F6" w:rsidP="00DD12F6">
          <w:pPr>
            <w:pStyle w:val="Bibliography"/>
            <w:ind w:left="720" w:hanging="720"/>
            <w:rPr>
              <w:noProof/>
              <w:sz w:val="20"/>
            </w:rPr>
          </w:pPr>
          <w:r w:rsidRPr="00DD12F6">
            <w:rPr>
              <w:noProof/>
              <w:sz w:val="20"/>
            </w:rPr>
            <w:t xml:space="preserve">Circle of Blue. (2014, May 7). </w:t>
          </w:r>
          <w:r w:rsidRPr="00DD12F6">
            <w:rPr>
              <w:i/>
              <w:iCs/>
              <w:noProof/>
              <w:sz w:val="20"/>
            </w:rPr>
            <w:t>Price of Water 2014: Up 6 Percent in 30 Major U.S. Cities; 33 Percent Rise Since 2010</w:t>
          </w:r>
          <w:r w:rsidRPr="00DD12F6">
            <w:rPr>
              <w:noProof/>
              <w:sz w:val="20"/>
            </w:rPr>
            <w:t>. Retrieved from Circle of Blue: http://www.circleofblue.org/waternews/2014/world/price-water-2014-6-percent-30-major-u-s-cities-33-percent-rise-since-2010/</w:t>
          </w:r>
        </w:p>
        <w:p w:rsidR="00DD12F6" w:rsidRPr="00DD12F6" w:rsidRDefault="00DD12F6" w:rsidP="00DD12F6">
          <w:pPr>
            <w:pStyle w:val="Bibliography"/>
            <w:ind w:left="720" w:hanging="720"/>
            <w:rPr>
              <w:noProof/>
              <w:sz w:val="20"/>
            </w:rPr>
          </w:pPr>
          <w:r w:rsidRPr="00DD12F6">
            <w:rPr>
              <w:noProof/>
              <w:sz w:val="20"/>
            </w:rPr>
            <w:t xml:space="preserve">Current Results. (2011). </w:t>
          </w:r>
          <w:r w:rsidRPr="00DD12F6">
            <w:rPr>
              <w:i/>
              <w:iCs/>
              <w:noProof/>
              <w:sz w:val="20"/>
            </w:rPr>
            <w:t>Average Annual Precipitation for New York</w:t>
          </w:r>
          <w:r w:rsidRPr="00DD12F6">
            <w:rPr>
              <w:noProof/>
              <w:sz w:val="20"/>
            </w:rPr>
            <w:t>. Retrieved from Current Results: http://www.currentresults.com/Weather/New-York/average-yearly-precipitation.php</w:t>
          </w:r>
        </w:p>
        <w:p w:rsidR="00DD12F6" w:rsidRPr="00DD12F6" w:rsidRDefault="00DD12F6" w:rsidP="00DD12F6">
          <w:pPr>
            <w:pStyle w:val="Bibliography"/>
            <w:ind w:left="720" w:hanging="720"/>
            <w:rPr>
              <w:noProof/>
              <w:sz w:val="20"/>
            </w:rPr>
          </w:pPr>
          <w:r w:rsidRPr="00DD12F6">
            <w:rPr>
              <w:noProof/>
              <w:sz w:val="20"/>
            </w:rPr>
            <w:t xml:space="preserve">David Anthony, T. Z. (n.d.). </w:t>
          </w:r>
          <w:r w:rsidRPr="00DD12F6">
            <w:rPr>
              <w:i/>
              <w:iCs/>
              <w:noProof/>
              <w:sz w:val="20"/>
            </w:rPr>
            <w:t>What If Every Residential Home in the United States Had a Solar Roof?</w:t>
          </w:r>
          <w:r w:rsidRPr="00DD12F6">
            <w:rPr>
              <w:noProof/>
              <w:sz w:val="20"/>
            </w:rPr>
            <w:t xml:space="preserve"> Retrieved from Helix Recruiting: http://helixrecruiting.com/helix-recruiting-solar-david-anthony</w:t>
          </w:r>
        </w:p>
        <w:p w:rsidR="00DD12F6" w:rsidRPr="00DD12F6" w:rsidRDefault="00DD12F6" w:rsidP="00DD12F6">
          <w:pPr>
            <w:pStyle w:val="Bibliography"/>
            <w:ind w:left="720" w:hanging="720"/>
            <w:rPr>
              <w:noProof/>
              <w:sz w:val="20"/>
            </w:rPr>
          </w:pPr>
          <w:r w:rsidRPr="00DD12F6">
            <w:rPr>
              <w:noProof/>
              <w:sz w:val="20"/>
            </w:rPr>
            <w:t xml:space="preserve">Frazer, L. (2005, Jul). </w:t>
          </w:r>
          <w:r w:rsidRPr="00DD12F6">
            <w:rPr>
              <w:i/>
              <w:iCs/>
              <w:noProof/>
              <w:sz w:val="20"/>
            </w:rPr>
            <w:t>Paving Paradise: The Peril of Impervious Surfaces</w:t>
          </w:r>
          <w:r w:rsidRPr="00DD12F6">
            <w:rPr>
              <w:noProof/>
              <w:sz w:val="20"/>
            </w:rPr>
            <w:t>. Retrieved from US National Library of Medicine: Environmental Health Perspective: https://www.ncbi.nlm.nih.gov/pmc/articles/PMC1257665/</w:t>
          </w:r>
        </w:p>
        <w:p w:rsidR="00DD12F6" w:rsidRPr="00DD12F6" w:rsidRDefault="00DD12F6" w:rsidP="00DD12F6">
          <w:pPr>
            <w:pStyle w:val="Bibliography"/>
            <w:ind w:left="720" w:hanging="720"/>
            <w:rPr>
              <w:noProof/>
              <w:sz w:val="20"/>
            </w:rPr>
          </w:pPr>
          <w:r w:rsidRPr="00DD12F6">
            <w:rPr>
              <w:noProof/>
              <w:sz w:val="20"/>
            </w:rPr>
            <w:t xml:space="preserve">http://www.payscale.com/college-education-value-2013. (2014). </w:t>
          </w:r>
          <w:r w:rsidRPr="00DD12F6">
            <w:rPr>
              <w:i/>
              <w:iCs/>
              <w:noProof/>
              <w:sz w:val="20"/>
            </w:rPr>
            <w:t>2014 Payscale College ROI Report</w:t>
          </w:r>
          <w:r w:rsidRPr="00DD12F6">
            <w:rPr>
              <w:noProof/>
              <w:sz w:val="20"/>
            </w:rPr>
            <w:t>. Retrieved from Pay Scale: http://www.payscale.com/college-education-value-2013</w:t>
          </w:r>
        </w:p>
        <w:p w:rsidR="00DD12F6" w:rsidRPr="00DD12F6" w:rsidRDefault="00DD12F6" w:rsidP="00DD12F6">
          <w:pPr>
            <w:pStyle w:val="Bibliography"/>
            <w:ind w:left="720" w:hanging="720"/>
            <w:rPr>
              <w:noProof/>
              <w:sz w:val="20"/>
            </w:rPr>
          </w:pPr>
          <w:r w:rsidRPr="00DD12F6">
            <w:rPr>
              <w:noProof/>
              <w:sz w:val="20"/>
            </w:rPr>
            <w:t xml:space="preserve">Regional Water Providers Consortium. (2013). </w:t>
          </w:r>
          <w:r w:rsidRPr="00DD12F6">
            <w:rPr>
              <w:i/>
              <w:iCs/>
              <w:noProof/>
              <w:sz w:val="20"/>
            </w:rPr>
            <w:t>conserveh2o.org</w:t>
          </w:r>
          <w:r w:rsidRPr="00DD12F6">
            <w:rPr>
              <w:noProof/>
              <w:sz w:val="20"/>
            </w:rPr>
            <w:t>. Retrieved from Faucets: http://www.conserveh2o.org/faucet-water-use</w:t>
          </w:r>
        </w:p>
        <w:p w:rsidR="00DD12F6" w:rsidRPr="00DD12F6" w:rsidRDefault="00DD12F6" w:rsidP="00DD12F6">
          <w:pPr>
            <w:pStyle w:val="Bibliography"/>
            <w:ind w:left="720" w:hanging="720"/>
            <w:rPr>
              <w:noProof/>
              <w:sz w:val="20"/>
            </w:rPr>
          </w:pPr>
          <w:r w:rsidRPr="00DD12F6">
            <w:rPr>
              <w:noProof/>
              <w:sz w:val="20"/>
            </w:rPr>
            <w:t xml:space="preserve">U.S. General Services Administration. (2013). </w:t>
          </w:r>
          <w:r w:rsidRPr="00DD12F6">
            <w:rPr>
              <w:i/>
              <w:iCs/>
              <w:noProof/>
              <w:sz w:val="20"/>
            </w:rPr>
            <w:t>Federal Fleet Report</w:t>
          </w:r>
          <w:r w:rsidRPr="00DD12F6">
            <w:rPr>
              <w:noProof/>
              <w:sz w:val="20"/>
            </w:rPr>
            <w:t>. Retrieved from U.S. General Services Administration: http://www.gsa.gov/portal/category/102859</w:t>
          </w:r>
        </w:p>
        <w:p w:rsidR="00DD12F6" w:rsidRPr="00DD12F6" w:rsidRDefault="00DD12F6" w:rsidP="00DD12F6">
          <w:pPr>
            <w:pStyle w:val="Bibliography"/>
            <w:ind w:left="720" w:hanging="720"/>
            <w:rPr>
              <w:noProof/>
              <w:sz w:val="20"/>
            </w:rPr>
          </w:pPr>
          <w:r w:rsidRPr="00DD12F6">
            <w:rPr>
              <w:noProof/>
              <w:sz w:val="20"/>
            </w:rPr>
            <w:t xml:space="preserve">United States Department of Agriculture. (2013, June 7). </w:t>
          </w:r>
          <w:r w:rsidRPr="00DD12F6">
            <w:rPr>
              <w:i/>
              <w:iCs/>
              <w:noProof/>
              <w:sz w:val="20"/>
            </w:rPr>
            <w:t>Irrigation &amp; Water Use</w:t>
          </w:r>
          <w:r w:rsidRPr="00DD12F6">
            <w:rPr>
              <w:noProof/>
              <w:sz w:val="20"/>
            </w:rPr>
            <w:t>. Retrieved from United States Department of Agriculture: Economic Research Service: http://www.ers.usda.gov/topics/farm-practices-management/irrigation-water-use.aspx</w:t>
          </w:r>
        </w:p>
        <w:p w:rsidR="00DD12F6" w:rsidRPr="00DD12F6" w:rsidRDefault="00DD12F6" w:rsidP="00DD12F6">
          <w:pPr>
            <w:pStyle w:val="Bibliography"/>
            <w:ind w:left="720" w:hanging="720"/>
            <w:rPr>
              <w:noProof/>
              <w:sz w:val="20"/>
            </w:rPr>
          </w:pPr>
          <w:r w:rsidRPr="00DD12F6">
            <w:rPr>
              <w:noProof/>
              <w:sz w:val="20"/>
            </w:rPr>
            <w:t xml:space="preserve">Urban Institute and Brookings Institution. (2014, April 21). </w:t>
          </w:r>
          <w:r w:rsidRPr="00DD12F6">
            <w:rPr>
              <w:i/>
              <w:iCs/>
              <w:noProof/>
              <w:sz w:val="20"/>
            </w:rPr>
            <w:t>Historical Average Federal Tax Rates for All Households</w:t>
          </w:r>
          <w:r w:rsidRPr="00DD12F6">
            <w:rPr>
              <w:noProof/>
              <w:sz w:val="20"/>
            </w:rPr>
            <w:t>. Retrieved from Tax Policy Center: http://www.taxpolicycenter.org/taxfacts/displayafact.cfm?Docid=456</w:t>
          </w:r>
        </w:p>
        <w:p w:rsidR="00DD12F6" w:rsidRPr="00DD12F6" w:rsidRDefault="00DD12F6" w:rsidP="00DD12F6">
          <w:pPr>
            <w:pStyle w:val="Bibliography"/>
            <w:ind w:left="720" w:hanging="720"/>
            <w:rPr>
              <w:noProof/>
              <w:sz w:val="20"/>
            </w:rPr>
          </w:pPr>
          <w:r w:rsidRPr="00DD12F6">
            <w:rPr>
              <w:noProof/>
              <w:sz w:val="20"/>
            </w:rPr>
            <w:t xml:space="preserve">Wikipedia. (n.d.). </w:t>
          </w:r>
          <w:r w:rsidRPr="00DD12F6">
            <w:rPr>
              <w:i/>
              <w:iCs/>
              <w:noProof/>
              <w:sz w:val="20"/>
            </w:rPr>
            <w:t>List of dams in the Colorado River system</w:t>
          </w:r>
          <w:r w:rsidRPr="00DD12F6">
            <w:rPr>
              <w:noProof/>
              <w:sz w:val="20"/>
            </w:rPr>
            <w:t>. Retrieved from Wikipedia: https://en.wikipedia.org/wiki/List_of_d</w:t>
          </w:r>
          <w:bookmarkStart w:id="0" w:name="_GoBack"/>
          <w:bookmarkEnd w:id="0"/>
          <w:r w:rsidRPr="00DD12F6">
            <w:rPr>
              <w:noProof/>
              <w:sz w:val="20"/>
            </w:rPr>
            <w:t>ams_in_the_Colorado_River_system</w:t>
          </w:r>
        </w:p>
        <w:p w:rsidR="00DD12F6" w:rsidRPr="00DD12F6" w:rsidRDefault="00DD12F6" w:rsidP="00DD12F6">
          <w:pPr>
            <w:pStyle w:val="Bibliography"/>
            <w:ind w:left="720" w:hanging="720"/>
            <w:rPr>
              <w:noProof/>
              <w:sz w:val="20"/>
            </w:rPr>
          </w:pPr>
          <w:r w:rsidRPr="00DD12F6">
            <w:rPr>
              <w:noProof/>
              <w:sz w:val="20"/>
            </w:rPr>
            <w:t xml:space="preserve">Wilhelm Schnotz, D. M. (n.d.). </w:t>
          </w:r>
          <w:r w:rsidRPr="00DD12F6">
            <w:rPr>
              <w:i/>
              <w:iCs/>
              <w:noProof/>
              <w:sz w:val="20"/>
            </w:rPr>
            <w:t>How Much Money Can Owning an Electric Car Save You?</w:t>
          </w:r>
          <w:r w:rsidRPr="00DD12F6">
            <w:rPr>
              <w:noProof/>
              <w:sz w:val="20"/>
            </w:rPr>
            <w:t xml:space="preserve"> Retrieved from Zacks: http://finance.zacks.com/much-money-can-owning-electric-car-save-you-4668.html</w:t>
          </w:r>
        </w:p>
        <w:p w:rsidR="00DD12F6" w:rsidRPr="00DD12F6" w:rsidRDefault="00DD12F6" w:rsidP="00DD12F6">
          <w:r w:rsidRPr="00DD12F6">
            <w:rPr>
              <w:b/>
              <w:bCs/>
              <w:sz w:val="20"/>
            </w:rPr>
            <w:fldChar w:fldCharType="end"/>
          </w:r>
        </w:p>
      </w:sdtContent>
    </w:sdt>
    <w:sectPr w:rsidR="00DD12F6" w:rsidRPr="00DD12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46C1" w:rsidRDefault="008146C1" w:rsidP="00191580">
      <w:pPr>
        <w:spacing w:after="0" w:line="240" w:lineRule="auto"/>
      </w:pPr>
      <w:r>
        <w:separator/>
      </w:r>
    </w:p>
  </w:endnote>
  <w:endnote w:type="continuationSeparator" w:id="0">
    <w:p w:rsidR="008146C1" w:rsidRDefault="008146C1" w:rsidP="001915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46C1" w:rsidRDefault="008146C1" w:rsidP="00191580">
      <w:pPr>
        <w:spacing w:after="0" w:line="240" w:lineRule="auto"/>
      </w:pPr>
      <w:r>
        <w:separator/>
      </w:r>
    </w:p>
  </w:footnote>
  <w:footnote w:type="continuationSeparator" w:id="0">
    <w:p w:rsidR="008146C1" w:rsidRDefault="008146C1" w:rsidP="00191580">
      <w:pPr>
        <w:spacing w:after="0" w:line="240" w:lineRule="auto"/>
      </w:pPr>
      <w:r>
        <w:continuationSeparator/>
      </w:r>
    </w:p>
  </w:footnote>
  <w:footnote w:id="1">
    <w:p w:rsidR="00D60C7A" w:rsidRDefault="00D60C7A">
      <w:pPr>
        <w:pStyle w:val="FootnoteText"/>
      </w:pPr>
      <w:r>
        <w:rPr>
          <w:rStyle w:val="FootnoteReference"/>
        </w:rPr>
        <w:footnoteRef/>
      </w:r>
      <w:r>
        <w:t xml:space="preserve"> </w:t>
      </w:r>
      <w:sdt>
        <w:sdtPr>
          <w:id w:val="-2055223289"/>
          <w:citation/>
        </w:sdtPr>
        <w:sdtContent>
          <w:r>
            <w:fldChar w:fldCharType="begin"/>
          </w:r>
          <w:r>
            <w:instrText xml:space="preserve"> CITATION Uni131 \l 1033 </w:instrText>
          </w:r>
          <w:r>
            <w:fldChar w:fldCharType="separate"/>
          </w:r>
          <w:r>
            <w:rPr>
              <w:noProof/>
            </w:rPr>
            <w:t>(United States Department of Agriculture, 2013)</w:t>
          </w:r>
          <w:r>
            <w:fldChar w:fldCharType="end"/>
          </w:r>
        </w:sdtContent>
      </w:sdt>
    </w:p>
  </w:footnote>
  <w:footnote w:id="2">
    <w:p w:rsidR="00692C88" w:rsidRDefault="00692C88">
      <w:pPr>
        <w:pStyle w:val="FootnoteText"/>
      </w:pPr>
      <w:r>
        <w:rPr>
          <w:rStyle w:val="FootnoteReference"/>
        </w:rPr>
        <w:footnoteRef/>
      </w:r>
      <w:r>
        <w:t xml:space="preserve"> </w:t>
      </w:r>
      <w:sdt>
        <w:sdtPr>
          <w:id w:val="1343660701"/>
          <w:citation/>
        </w:sdtPr>
        <w:sdtContent>
          <w:r>
            <w:fldChar w:fldCharType="begin"/>
          </w:r>
          <w:r>
            <w:instrText xml:space="preserve"> CITATION Wik \l 1033 </w:instrText>
          </w:r>
          <w:r>
            <w:fldChar w:fldCharType="separate"/>
          </w:r>
          <w:r>
            <w:rPr>
              <w:noProof/>
            </w:rPr>
            <w:t>(Wikipedia, n.d.)</w:t>
          </w:r>
          <w:r>
            <w:fldChar w:fldCharType="end"/>
          </w:r>
        </w:sdtContent>
      </w:sdt>
    </w:p>
  </w:footnote>
  <w:footnote w:id="3">
    <w:p w:rsidR="00191580" w:rsidRDefault="00191580">
      <w:pPr>
        <w:pStyle w:val="FootnoteText"/>
      </w:pPr>
      <w:r>
        <w:rPr>
          <w:rStyle w:val="FootnoteReference"/>
        </w:rPr>
        <w:footnoteRef/>
      </w:r>
      <w:r>
        <w:t xml:space="preserve"> </w:t>
      </w:r>
      <w:sdt>
        <w:sdtPr>
          <w:id w:val="309375228"/>
          <w:citation/>
        </w:sdtPr>
        <w:sdtEndPr/>
        <w:sdtContent>
          <w:r>
            <w:fldChar w:fldCharType="begin"/>
          </w:r>
          <w:r>
            <w:instrText xml:space="preserve"> CITATION All11 \l 1033 </w:instrText>
          </w:r>
          <w:r>
            <w:fldChar w:fldCharType="separate"/>
          </w:r>
          <w:r>
            <w:rPr>
              <w:noProof/>
            </w:rPr>
            <w:t>(Alliance for Water Efficiency, 2011)</w:t>
          </w:r>
          <w:r>
            <w:fldChar w:fldCharType="end"/>
          </w:r>
        </w:sdtContent>
      </w:sdt>
    </w:p>
  </w:footnote>
  <w:footnote w:id="4">
    <w:p w:rsidR="001C25CA" w:rsidRDefault="001C25CA">
      <w:pPr>
        <w:pStyle w:val="FootnoteText"/>
      </w:pPr>
      <w:r>
        <w:rPr>
          <w:rStyle w:val="FootnoteReference"/>
        </w:rPr>
        <w:footnoteRef/>
      </w:r>
      <w:r>
        <w:t xml:space="preserve"> </w:t>
      </w:r>
      <w:sdt>
        <w:sdtPr>
          <w:id w:val="-2128923045"/>
          <w:citation/>
        </w:sdtPr>
        <w:sdtEndPr/>
        <w:sdtContent>
          <w:r>
            <w:fldChar w:fldCharType="begin"/>
          </w:r>
          <w:r>
            <w:instrText xml:space="preserve"> CITATION Cir14 \l 1033 </w:instrText>
          </w:r>
          <w:r>
            <w:fldChar w:fldCharType="separate"/>
          </w:r>
          <w:r>
            <w:rPr>
              <w:noProof/>
            </w:rPr>
            <w:t>(Circle of Blue, 2014)</w:t>
          </w:r>
          <w:r>
            <w:fldChar w:fldCharType="end"/>
          </w:r>
        </w:sdtContent>
      </w:sdt>
    </w:p>
  </w:footnote>
  <w:footnote w:id="5">
    <w:p w:rsidR="00FE70C4" w:rsidRDefault="00FE70C4">
      <w:pPr>
        <w:pStyle w:val="FootnoteText"/>
      </w:pPr>
      <w:r>
        <w:rPr>
          <w:rStyle w:val="FootnoteReference"/>
        </w:rPr>
        <w:footnoteRef/>
      </w:r>
      <w:r>
        <w:t xml:space="preserve"> </w:t>
      </w:r>
      <w:sdt>
        <w:sdtPr>
          <w:id w:val="338897821"/>
          <w:citation/>
        </w:sdtPr>
        <w:sdtEndPr/>
        <w:sdtContent>
          <w:r>
            <w:fldChar w:fldCharType="begin"/>
          </w:r>
          <w:r>
            <w:instrText xml:space="preserve"> CITATION All111 \l 1033 </w:instrText>
          </w:r>
          <w:r>
            <w:fldChar w:fldCharType="separate"/>
          </w:r>
          <w:r>
            <w:rPr>
              <w:noProof/>
            </w:rPr>
            <w:t>(Alliance for Water Efficiency, 2011)</w:t>
          </w:r>
          <w:r>
            <w:fldChar w:fldCharType="end"/>
          </w:r>
        </w:sdtContent>
      </w:sdt>
    </w:p>
  </w:footnote>
  <w:footnote w:id="6">
    <w:p w:rsidR="00310938" w:rsidRDefault="00310938">
      <w:pPr>
        <w:pStyle w:val="FootnoteText"/>
      </w:pPr>
      <w:r>
        <w:rPr>
          <w:rStyle w:val="FootnoteReference"/>
        </w:rPr>
        <w:footnoteRef/>
      </w:r>
      <w:r>
        <w:t xml:space="preserve"> </w:t>
      </w:r>
      <w:sdt>
        <w:sdtPr>
          <w:id w:val="-142747381"/>
          <w:citation/>
        </w:sdtPr>
        <w:sdtEndPr/>
        <w:sdtContent>
          <w:r>
            <w:fldChar w:fldCharType="begin"/>
          </w:r>
          <w:r>
            <w:instrText xml:space="preserve"> CITATION All112 \l 1033 </w:instrText>
          </w:r>
          <w:r>
            <w:fldChar w:fldCharType="separate"/>
          </w:r>
          <w:r>
            <w:rPr>
              <w:noProof/>
            </w:rPr>
            <w:t>(Alliance for Water Efficiency, 2011)</w:t>
          </w:r>
          <w:r>
            <w:fldChar w:fldCharType="end"/>
          </w:r>
        </w:sdtContent>
      </w:sdt>
    </w:p>
  </w:footnote>
  <w:footnote w:id="7">
    <w:p w:rsidR="00310938" w:rsidRDefault="00310938">
      <w:pPr>
        <w:pStyle w:val="FootnoteText"/>
      </w:pPr>
      <w:r>
        <w:rPr>
          <w:rStyle w:val="FootnoteReference"/>
        </w:rPr>
        <w:footnoteRef/>
      </w:r>
      <w:r>
        <w:t xml:space="preserve"> </w:t>
      </w:r>
      <w:sdt>
        <w:sdtPr>
          <w:id w:val="-575512398"/>
          <w:citation/>
        </w:sdtPr>
        <w:sdtEndPr/>
        <w:sdtContent>
          <w:r>
            <w:fldChar w:fldCharType="begin"/>
          </w:r>
          <w:r>
            <w:instrText xml:space="preserve"> CITATION Reg13 \l 1033 </w:instrText>
          </w:r>
          <w:r>
            <w:fldChar w:fldCharType="separate"/>
          </w:r>
          <w:r>
            <w:rPr>
              <w:noProof/>
            </w:rPr>
            <w:t>(Regional Water Providers Consortium, 2013)</w:t>
          </w:r>
          <w:r>
            <w:fldChar w:fldCharType="end"/>
          </w:r>
        </w:sdtContent>
      </w:sdt>
    </w:p>
  </w:footnote>
  <w:footnote w:id="8">
    <w:p w:rsidR="003349FB" w:rsidRDefault="003349FB">
      <w:pPr>
        <w:pStyle w:val="FootnoteText"/>
      </w:pPr>
      <w:r>
        <w:rPr>
          <w:rStyle w:val="FootnoteReference"/>
        </w:rPr>
        <w:footnoteRef/>
      </w:r>
      <w:r>
        <w:t xml:space="preserve"> </w:t>
      </w:r>
      <w:sdt>
        <w:sdtPr>
          <w:id w:val="703681549"/>
          <w:citation/>
        </w:sdtPr>
        <w:sdtEndPr/>
        <w:sdtContent>
          <w:r>
            <w:fldChar w:fldCharType="begin"/>
          </w:r>
          <w:r>
            <w:instrText xml:space="preserve"> CITATION Lan05 \l 1033 </w:instrText>
          </w:r>
          <w:r>
            <w:fldChar w:fldCharType="separate"/>
          </w:r>
          <w:r>
            <w:rPr>
              <w:noProof/>
            </w:rPr>
            <w:t>(Frazer, 2005)</w:t>
          </w:r>
          <w:r>
            <w:fldChar w:fldCharType="end"/>
          </w:r>
        </w:sdtContent>
      </w:sdt>
    </w:p>
  </w:footnote>
  <w:footnote w:id="9">
    <w:p w:rsidR="00FB72E6" w:rsidRDefault="00FB72E6">
      <w:pPr>
        <w:pStyle w:val="FootnoteText"/>
      </w:pPr>
      <w:r>
        <w:rPr>
          <w:rStyle w:val="FootnoteReference"/>
        </w:rPr>
        <w:footnoteRef/>
      </w:r>
      <w:r>
        <w:t xml:space="preserve"> </w:t>
      </w:r>
      <w:sdt>
        <w:sdtPr>
          <w:id w:val="2086876172"/>
          <w:citation/>
        </w:sdtPr>
        <w:sdtEndPr/>
        <w:sdtContent>
          <w:r>
            <w:fldChar w:fldCharType="begin"/>
          </w:r>
          <w:r>
            <w:instrText xml:space="preserve"> CITATION Dav \l 1033 </w:instrText>
          </w:r>
          <w:r>
            <w:fldChar w:fldCharType="separate"/>
          </w:r>
          <w:r>
            <w:rPr>
              <w:noProof/>
            </w:rPr>
            <w:t>(David Anthony, n.d.)</w:t>
          </w:r>
          <w:r>
            <w:fldChar w:fldCharType="end"/>
          </w:r>
        </w:sdtContent>
      </w:sdt>
    </w:p>
  </w:footnote>
  <w:footnote w:id="10">
    <w:p w:rsidR="00FB72E6" w:rsidRDefault="00FB72E6">
      <w:pPr>
        <w:pStyle w:val="FootnoteText"/>
      </w:pPr>
      <w:r>
        <w:rPr>
          <w:rStyle w:val="FootnoteReference"/>
        </w:rPr>
        <w:footnoteRef/>
      </w:r>
      <w:r>
        <w:t xml:space="preserve"> I couldn’t find any statistics on household footprint, I got redirected to CO2 footprint pages</w:t>
      </w:r>
    </w:p>
  </w:footnote>
  <w:footnote w:id="11">
    <w:p w:rsidR="00970042" w:rsidRDefault="00970042">
      <w:pPr>
        <w:pStyle w:val="FootnoteText"/>
      </w:pPr>
      <w:r>
        <w:rPr>
          <w:rStyle w:val="FootnoteReference"/>
        </w:rPr>
        <w:footnoteRef/>
      </w:r>
      <w:r>
        <w:t xml:space="preserve"> </w:t>
      </w:r>
      <w:sdt>
        <w:sdtPr>
          <w:id w:val="-62799721"/>
          <w:citation/>
        </w:sdtPr>
        <w:sdtEndPr/>
        <w:sdtContent>
          <w:r>
            <w:fldChar w:fldCharType="begin"/>
          </w:r>
          <w:r>
            <w:instrText xml:space="preserve"> CITATION Cur11 \l 1033 </w:instrText>
          </w:r>
          <w:r>
            <w:fldChar w:fldCharType="separate"/>
          </w:r>
          <w:r>
            <w:rPr>
              <w:noProof/>
            </w:rPr>
            <w:t>(Current Results, 2011)</w:t>
          </w:r>
          <w:r>
            <w:fldChar w:fldCharType="end"/>
          </w:r>
        </w:sdtContent>
      </w:sdt>
    </w:p>
  </w:footnote>
  <w:footnote w:id="12">
    <w:p w:rsidR="00970042" w:rsidRDefault="00970042">
      <w:pPr>
        <w:pStyle w:val="FootnoteText"/>
      </w:pPr>
      <w:r>
        <w:rPr>
          <w:rStyle w:val="FootnoteReference"/>
        </w:rPr>
        <w:footnoteRef/>
      </w:r>
      <w:r>
        <w:t xml:space="preserve"> The average rainfall in Albany, NY</w:t>
      </w:r>
    </w:p>
  </w:footnote>
  <w:footnote w:id="13">
    <w:p w:rsidR="003159FE" w:rsidRDefault="003159FE">
      <w:pPr>
        <w:pStyle w:val="FootnoteText"/>
      </w:pPr>
      <w:r>
        <w:rPr>
          <w:rStyle w:val="FootnoteReference"/>
        </w:rPr>
        <w:footnoteRef/>
      </w:r>
      <w:r>
        <w:t xml:space="preserve"> </w:t>
      </w:r>
      <w:sdt>
        <w:sdtPr>
          <w:id w:val="-2125226796"/>
          <w:citation/>
        </w:sdtPr>
        <w:sdtContent>
          <w:r>
            <w:fldChar w:fldCharType="begin"/>
          </w:r>
          <w:r>
            <w:instrText xml:space="preserve"> CITATION Ame \l 1033 </w:instrText>
          </w:r>
          <w:r>
            <w:fldChar w:fldCharType="separate"/>
          </w:r>
          <w:r>
            <w:rPr>
              <w:noProof/>
            </w:rPr>
            <w:t>(Americans For Tax Fairness, n.d.)</w:t>
          </w:r>
          <w:r>
            <w:fldChar w:fldCharType="end"/>
          </w:r>
        </w:sdtContent>
      </w:sdt>
    </w:p>
  </w:footnote>
  <w:footnote w:id="14">
    <w:p w:rsidR="00B3118D" w:rsidRDefault="00B3118D">
      <w:pPr>
        <w:pStyle w:val="FootnoteText"/>
      </w:pPr>
      <w:r>
        <w:rPr>
          <w:rStyle w:val="FootnoteReference"/>
        </w:rPr>
        <w:footnoteRef/>
      </w:r>
      <w:r>
        <w:t xml:space="preserve"> </w:t>
      </w:r>
      <w:sdt>
        <w:sdtPr>
          <w:id w:val="-316575392"/>
          <w:citation/>
        </w:sdtPr>
        <w:sdtContent>
          <w:r>
            <w:fldChar w:fldCharType="begin"/>
          </w:r>
          <w:r>
            <w:instrText xml:space="preserve"> CITATION USG13 \l 1033 </w:instrText>
          </w:r>
          <w:r>
            <w:fldChar w:fldCharType="separate"/>
          </w:r>
          <w:r>
            <w:rPr>
              <w:noProof/>
            </w:rPr>
            <w:t>(U.S. General Services Administration, 2013)</w:t>
          </w:r>
          <w:r>
            <w:fldChar w:fldCharType="end"/>
          </w:r>
        </w:sdtContent>
      </w:sdt>
    </w:p>
  </w:footnote>
  <w:footnote w:id="15">
    <w:p w:rsidR="00B3118D" w:rsidRDefault="00B3118D">
      <w:pPr>
        <w:pStyle w:val="FootnoteText"/>
      </w:pPr>
      <w:r>
        <w:rPr>
          <w:rStyle w:val="FootnoteReference"/>
        </w:rPr>
        <w:footnoteRef/>
      </w:r>
      <w:r>
        <w:t xml:space="preserve"> </w:t>
      </w:r>
      <w:sdt>
        <w:sdtPr>
          <w:id w:val="-2103715265"/>
          <w:citation/>
        </w:sdtPr>
        <w:sdtContent>
          <w:r>
            <w:fldChar w:fldCharType="begin"/>
          </w:r>
          <w:r>
            <w:instrText xml:space="preserve"> CITATION Wil \l 1033 </w:instrText>
          </w:r>
          <w:r>
            <w:fldChar w:fldCharType="separate"/>
          </w:r>
          <w:r>
            <w:rPr>
              <w:noProof/>
            </w:rPr>
            <w:t>(Wilhelm Schnotz, n.d.)</w:t>
          </w:r>
          <w:r>
            <w:fldChar w:fldCharType="end"/>
          </w:r>
        </w:sdtContent>
      </w:sdt>
    </w:p>
  </w:footnote>
  <w:footnote w:id="16">
    <w:p w:rsidR="00B3118D" w:rsidRDefault="00B3118D">
      <w:pPr>
        <w:pStyle w:val="FootnoteText"/>
      </w:pPr>
      <w:r>
        <w:rPr>
          <w:rStyle w:val="FootnoteReference"/>
        </w:rPr>
        <w:footnoteRef/>
      </w:r>
      <w:r>
        <w:t xml:space="preserve"> </w:t>
      </w:r>
      <w:proofErr w:type="spellStart"/>
      <w:r>
        <w:t>Zacks</w:t>
      </w:r>
      <w:proofErr w:type="spellEnd"/>
      <w:r>
        <w:t xml:space="preserve"> Data combined with the U.S. General Services Administration Data</w:t>
      </w:r>
    </w:p>
  </w:footnote>
  <w:footnote w:id="17">
    <w:p w:rsidR="005671AB" w:rsidRDefault="005671AB">
      <w:pPr>
        <w:pStyle w:val="FootnoteText"/>
      </w:pPr>
      <w:r>
        <w:rPr>
          <w:rStyle w:val="FootnoteReference"/>
        </w:rPr>
        <w:footnoteRef/>
      </w:r>
      <w:r>
        <w:t xml:space="preserve"> I would be extremely interested in what different students would say is the important parts of the class and what students removed. Personally I would have removed the film annotations and had a reading and response due every class.</w:t>
      </w:r>
    </w:p>
  </w:footnote>
  <w:footnote w:id="18">
    <w:p w:rsidR="009F2777" w:rsidRDefault="009F2777">
      <w:pPr>
        <w:pStyle w:val="FootnoteText"/>
      </w:pPr>
      <w:r>
        <w:rPr>
          <w:rStyle w:val="FootnoteReference"/>
        </w:rPr>
        <w:footnoteRef/>
      </w:r>
      <w:r>
        <w:t xml:space="preserve"> </w:t>
      </w:r>
      <w:sdt>
        <w:sdtPr>
          <w:id w:val="643393980"/>
          <w:citation/>
        </w:sdtPr>
        <w:sdtContent>
          <w:r>
            <w:fldChar w:fldCharType="begin"/>
          </w:r>
          <w:r>
            <w:instrText xml:space="preserve"> CITATION htt14 \l 1033 </w:instrText>
          </w:r>
          <w:r>
            <w:fldChar w:fldCharType="separate"/>
          </w:r>
          <w:r>
            <w:rPr>
              <w:noProof/>
            </w:rPr>
            <w:t>(http://www.payscale.com/college-education-value-2013, 2014)</w:t>
          </w:r>
          <w:r>
            <w:fldChar w:fldCharType="end"/>
          </w:r>
        </w:sdtContent>
      </w:sdt>
    </w:p>
  </w:footnote>
  <w:footnote w:id="19">
    <w:p w:rsidR="007365A6" w:rsidRDefault="007365A6">
      <w:pPr>
        <w:pStyle w:val="FootnoteText"/>
      </w:pPr>
      <w:r>
        <w:rPr>
          <w:rStyle w:val="FootnoteReference"/>
        </w:rPr>
        <w:footnoteRef/>
      </w:r>
      <w:r>
        <w:t xml:space="preserve"> </w:t>
      </w:r>
      <w:sdt>
        <w:sdtPr>
          <w:id w:val="1701590277"/>
          <w:citation/>
        </w:sdtPr>
        <w:sdtContent>
          <w:r>
            <w:fldChar w:fldCharType="begin"/>
          </w:r>
          <w:r>
            <w:instrText xml:space="preserve"> CITATION Urb14 \l 1033 </w:instrText>
          </w:r>
          <w:r>
            <w:fldChar w:fldCharType="separate"/>
          </w:r>
          <w:r>
            <w:rPr>
              <w:noProof/>
            </w:rPr>
            <w:t>(Urban Institute and Brookings Institution, 2014)</w:t>
          </w:r>
          <w:r>
            <w:fldChar w:fldCharType="end"/>
          </w:r>
        </w:sdtContent>
      </w:sdt>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3A4154"/>
    <w:multiLevelType w:val="hybridMultilevel"/>
    <w:tmpl w:val="D5C69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C47"/>
    <w:rsid w:val="0001009D"/>
    <w:rsid w:val="00014343"/>
    <w:rsid w:val="000264F7"/>
    <w:rsid w:val="00054266"/>
    <w:rsid w:val="000B69F0"/>
    <w:rsid w:val="000D70C3"/>
    <w:rsid w:val="00116360"/>
    <w:rsid w:val="001426FB"/>
    <w:rsid w:val="00170145"/>
    <w:rsid w:val="00187802"/>
    <w:rsid w:val="00191580"/>
    <w:rsid w:val="001A0040"/>
    <w:rsid w:val="001C25CA"/>
    <w:rsid w:val="001D0F55"/>
    <w:rsid w:val="00210287"/>
    <w:rsid w:val="00230642"/>
    <w:rsid w:val="00310938"/>
    <w:rsid w:val="003159FE"/>
    <w:rsid w:val="003349FB"/>
    <w:rsid w:val="003462A3"/>
    <w:rsid w:val="003D146D"/>
    <w:rsid w:val="003D2CF3"/>
    <w:rsid w:val="00441C4A"/>
    <w:rsid w:val="00456212"/>
    <w:rsid w:val="00456B4D"/>
    <w:rsid w:val="004B260F"/>
    <w:rsid w:val="00557F94"/>
    <w:rsid w:val="005671AB"/>
    <w:rsid w:val="00586CD9"/>
    <w:rsid w:val="005B33FD"/>
    <w:rsid w:val="005C0DD0"/>
    <w:rsid w:val="006234AC"/>
    <w:rsid w:val="00635030"/>
    <w:rsid w:val="00643B59"/>
    <w:rsid w:val="00644F5F"/>
    <w:rsid w:val="006572BC"/>
    <w:rsid w:val="00690A40"/>
    <w:rsid w:val="00692C88"/>
    <w:rsid w:val="00692DB0"/>
    <w:rsid w:val="006D1E3B"/>
    <w:rsid w:val="006F2EB4"/>
    <w:rsid w:val="00717A2E"/>
    <w:rsid w:val="007348F0"/>
    <w:rsid w:val="007365A6"/>
    <w:rsid w:val="007A094A"/>
    <w:rsid w:val="008146C1"/>
    <w:rsid w:val="00817B1F"/>
    <w:rsid w:val="008A20FA"/>
    <w:rsid w:val="008A72F2"/>
    <w:rsid w:val="00947CB1"/>
    <w:rsid w:val="00970042"/>
    <w:rsid w:val="009D2B28"/>
    <w:rsid w:val="009F2777"/>
    <w:rsid w:val="00A117BA"/>
    <w:rsid w:val="00A17DF4"/>
    <w:rsid w:val="00A27D4C"/>
    <w:rsid w:val="00A3139A"/>
    <w:rsid w:val="00A62DA2"/>
    <w:rsid w:val="00AE49C6"/>
    <w:rsid w:val="00B0080A"/>
    <w:rsid w:val="00B05511"/>
    <w:rsid w:val="00B3118D"/>
    <w:rsid w:val="00B31A60"/>
    <w:rsid w:val="00B42682"/>
    <w:rsid w:val="00C10914"/>
    <w:rsid w:val="00C35BD0"/>
    <w:rsid w:val="00CB6CB0"/>
    <w:rsid w:val="00CC5B0E"/>
    <w:rsid w:val="00CC654D"/>
    <w:rsid w:val="00CD4E05"/>
    <w:rsid w:val="00CD72C1"/>
    <w:rsid w:val="00CE23A3"/>
    <w:rsid w:val="00CE5346"/>
    <w:rsid w:val="00D40221"/>
    <w:rsid w:val="00D60C7A"/>
    <w:rsid w:val="00D85928"/>
    <w:rsid w:val="00DD12F6"/>
    <w:rsid w:val="00DE3C47"/>
    <w:rsid w:val="00DE53A9"/>
    <w:rsid w:val="00DF5DDC"/>
    <w:rsid w:val="00DF5DFD"/>
    <w:rsid w:val="00E0079C"/>
    <w:rsid w:val="00E01186"/>
    <w:rsid w:val="00E20CBE"/>
    <w:rsid w:val="00ED2370"/>
    <w:rsid w:val="00ED255E"/>
    <w:rsid w:val="00EF1932"/>
    <w:rsid w:val="00F15F44"/>
    <w:rsid w:val="00F55BF5"/>
    <w:rsid w:val="00F60194"/>
    <w:rsid w:val="00F87421"/>
    <w:rsid w:val="00F90B7A"/>
    <w:rsid w:val="00FA514C"/>
    <w:rsid w:val="00FB72E6"/>
    <w:rsid w:val="00FC3D99"/>
    <w:rsid w:val="00FE70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B4D770-F0B1-4E7F-A171-52D77E29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1091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E3C47"/>
  </w:style>
  <w:style w:type="character" w:customStyle="1" w:styleId="Heading1Char">
    <w:name w:val="Heading 1 Char"/>
    <w:basedOn w:val="DefaultParagraphFont"/>
    <w:link w:val="Heading1"/>
    <w:uiPriority w:val="9"/>
    <w:rsid w:val="00C10914"/>
    <w:rPr>
      <w:rFonts w:asciiTheme="majorHAnsi" w:eastAsiaTheme="majorEastAsia" w:hAnsiTheme="majorHAnsi" w:cstheme="majorBidi"/>
      <w:color w:val="2E74B5" w:themeColor="accent1" w:themeShade="BF"/>
      <w:sz w:val="32"/>
      <w:szCs w:val="32"/>
    </w:rPr>
  </w:style>
  <w:style w:type="paragraph" w:styleId="Bibliography">
    <w:name w:val="Bibliography"/>
    <w:basedOn w:val="Normal"/>
    <w:next w:val="Normal"/>
    <w:uiPriority w:val="37"/>
    <w:unhideWhenUsed/>
    <w:rsid w:val="00C10914"/>
  </w:style>
  <w:style w:type="paragraph" w:styleId="ListParagraph">
    <w:name w:val="List Paragraph"/>
    <w:basedOn w:val="Normal"/>
    <w:uiPriority w:val="34"/>
    <w:qFormat/>
    <w:rsid w:val="00C10914"/>
    <w:pPr>
      <w:ind w:left="720"/>
      <w:contextualSpacing/>
    </w:pPr>
  </w:style>
  <w:style w:type="character" w:styleId="Hyperlink">
    <w:name w:val="Hyperlink"/>
    <w:basedOn w:val="DefaultParagraphFont"/>
    <w:uiPriority w:val="99"/>
    <w:unhideWhenUsed/>
    <w:rsid w:val="00DF5DFD"/>
    <w:rPr>
      <w:color w:val="0563C1" w:themeColor="hyperlink"/>
      <w:u w:val="single"/>
    </w:rPr>
  </w:style>
  <w:style w:type="paragraph" w:styleId="FootnoteText">
    <w:name w:val="footnote text"/>
    <w:basedOn w:val="Normal"/>
    <w:link w:val="FootnoteTextChar"/>
    <w:uiPriority w:val="99"/>
    <w:semiHidden/>
    <w:unhideWhenUsed/>
    <w:rsid w:val="001915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91580"/>
    <w:rPr>
      <w:sz w:val="20"/>
      <w:szCs w:val="20"/>
    </w:rPr>
  </w:style>
  <w:style w:type="character" w:styleId="FootnoteReference">
    <w:name w:val="footnote reference"/>
    <w:basedOn w:val="DefaultParagraphFont"/>
    <w:uiPriority w:val="99"/>
    <w:semiHidden/>
    <w:unhideWhenUsed/>
    <w:rsid w:val="001915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73965">
      <w:bodyDiv w:val="1"/>
      <w:marLeft w:val="0"/>
      <w:marRight w:val="0"/>
      <w:marTop w:val="0"/>
      <w:marBottom w:val="0"/>
      <w:divBdr>
        <w:top w:val="none" w:sz="0" w:space="0" w:color="auto"/>
        <w:left w:val="none" w:sz="0" w:space="0" w:color="auto"/>
        <w:bottom w:val="none" w:sz="0" w:space="0" w:color="auto"/>
        <w:right w:val="none" w:sz="0" w:space="0" w:color="auto"/>
      </w:divBdr>
    </w:div>
    <w:div w:id="158890482">
      <w:bodyDiv w:val="1"/>
      <w:marLeft w:val="0"/>
      <w:marRight w:val="0"/>
      <w:marTop w:val="0"/>
      <w:marBottom w:val="0"/>
      <w:divBdr>
        <w:top w:val="none" w:sz="0" w:space="0" w:color="auto"/>
        <w:left w:val="none" w:sz="0" w:space="0" w:color="auto"/>
        <w:bottom w:val="none" w:sz="0" w:space="0" w:color="auto"/>
        <w:right w:val="none" w:sz="0" w:space="0" w:color="auto"/>
      </w:divBdr>
    </w:div>
    <w:div w:id="198670122">
      <w:bodyDiv w:val="1"/>
      <w:marLeft w:val="0"/>
      <w:marRight w:val="0"/>
      <w:marTop w:val="0"/>
      <w:marBottom w:val="0"/>
      <w:divBdr>
        <w:top w:val="none" w:sz="0" w:space="0" w:color="auto"/>
        <w:left w:val="none" w:sz="0" w:space="0" w:color="auto"/>
        <w:bottom w:val="none" w:sz="0" w:space="0" w:color="auto"/>
        <w:right w:val="none" w:sz="0" w:space="0" w:color="auto"/>
      </w:divBdr>
    </w:div>
    <w:div w:id="291903750">
      <w:bodyDiv w:val="1"/>
      <w:marLeft w:val="0"/>
      <w:marRight w:val="0"/>
      <w:marTop w:val="0"/>
      <w:marBottom w:val="0"/>
      <w:divBdr>
        <w:top w:val="none" w:sz="0" w:space="0" w:color="auto"/>
        <w:left w:val="none" w:sz="0" w:space="0" w:color="auto"/>
        <w:bottom w:val="none" w:sz="0" w:space="0" w:color="auto"/>
        <w:right w:val="none" w:sz="0" w:space="0" w:color="auto"/>
      </w:divBdr>
    </w:div>
    <w:div w:id="325398898">
      <w:bodyDiv w:val="1"/>
      <w:marLeft w:val="0"/>
      <w:marRight w:val="0"/>
      <w:marTop w:val="0"/>
      <w:marBottom w:val="0"/>
      <w:divBdr>
        <w:top w:val="none" w:sz="0" w:space="0" w:color="auto"/>
        <w:left w:val="none" w:sz="0" w:space="0" w:color="auto"/>
        <w:bottom w:val="none" w:sz="0" w:space="0" w:color="auto"/>
        <w:right w:val="none" w:sz="0" w:space="0" w:color="auto"/>
      </w:divBdr>
    </w:div>
    <w:div w:id="555550980">
      <w:bodyDiv w:val="1"/>
      <w:marLeft w:val="0"/>
      <w:marRight w:val="0"/>
      <w:marTop w:val="0"/>
      <w:marBottom w:val="0"/>
      <w:divBdr>
        <w:top w:val="none" w:sz="0" w:space="0" w:color="auto"/>
        <w:left w:val="none" w:sz="0" w:space="0" w:color="auto"/>
        <w:bottom w:val="none" w:sz="0" w:space="0" w:color="auto"/>
        <w:right w:val="none" w:sz="0" w:space="0" w:color="auto"/>
      </w:divBdr>
    </w:div>
    <w:div w:id="746220912">
      <w:bodyDiv w:val="1"/>
      <w:marLeft w:val="0"/>
      <w:marRight w:val="0"/>
      <w:marTop w:val="0"/>
      <w:marBottom w:val="0"/>
      <w:divBdr>
        <w:top w:val="none" w:sz="0" w:space="0" w:color="auto"/>
        <w:left w:val="none" w:sz="0" w:space="0" w:color="auto"/>
        <w:bottom w:val="none" w:sz="0" w:space="0" w:color="auto"/>
        <w:right w:val="none" w:sz="0" w:space="0" w:color="auto"/>
      </w:divBdr>
    </w:div>
    <w:div w:id="1130971964">
      <w:bodyDiv w:val="1"/>
      <w:marLeft w:val="0"/>
      <w:marRight w:val="0"/>
      <w:marTop w:val="0"/>
      <w:marBottom w:val="0"/>
      <w:divBdr>
        <w:top w:val="none" w:sz="0" w:space="0" w:color="auto"/>
        <w:left w:val="none" w:sz="0" w:space="0" w:color="auto"/>
        <w:bottom w:val="none" w:sz="0" w:space="0" w:color="auto"/>
        <w:right w:val="none" w:sz="0" w:space="0" w:color="auto"/>
      </w:divBdr>
    </w:div>
    <w:div w:id="1275483859">
      <w:bodyDiv w:val="1"/>
      <w:marLeft w:val="0"/>
      <w:marRight w:val="0"/>
      <w:marTop w:val="0"/>
      <w:marBottom w:val="0"/>
      <w:divBdr>
        <w:top w:val="none" w:sz="0" w:space="0" w:color="auto"/>
        <w:left w:val="none" w:sz="0" w:space="0" w:color="auto"/>
        <w:bottom w:val="none" w:sz="0" w:space="0" w:color="auto"/>
        <w:right w:val="none" w:sz="0" w:space="0" w:color="auto"/>
      </w:divBdr>
    </w:div>
    <w:div w:id="1318875189">
      <w:bodyDiv w:val="1"/>
      <w:marLeft w:val="0"/>
      <w:marRight w:val="0"/>
      <w:marTop w:val="0"/>
      <w:marBottom w:val="0"/>
      <w:divBdr>
        <w:top w:val="none" w:sz="0" w:space="0" w:color="auto"/>
        <w:left w:val="none" w:sz="0" w:space="0" w:color="auto"/>
        <w:bottom w:val="none" w:sz="0" w:space="0" w:color="auto"/>
        <w:right w:val="none" w:sz="0" w:space="0" w:color="auto"/>
      </w:divBdr>
    </w:div>
    <w:div w:id="1544708113">
      <w:bodyDiv w:val="1"/>
      <w:marLeft w:val="0"/>
      <w:marRight w:val="0"/>
      <w:marTop w:val="0"/>
      <w:marBottom w:val="0"/>
      <w:divBdr>
        <w:top w:val="none" w:sz="0" w:space="0" w:color="auto"/>
        <w:left w:val="none" w:sz="0" w:space="0" w:color="auto"/>
        <w:bottom w:val="none" w:sz="0" w:space="0" w:color="auto"/>
        <w:right w:val="none" w:sz="0" w:space="0" w:color="auto"/>
      </w:divBdr>
    </w:div>
    <w:div w:id="1675256167">
      <w:bodyDiv w:val="1"/>
      <w:marLeft w:val="0"/>
      <w:marRight w:val="0"/>
      <w:marTop w:val="0"/>
      <w:marBottom w:val="0"/>
      <w:divBdr>
        <w:top w:val="none" w:sz="0" w:space="0" w:color="auto"/>
        <w:left w:val="none" w:sz="0" w:space="0" w:color="auto"/>
        <w:bottom w:val="none" w:sz="0" w:space="0" w:color="auto"/>
        <w:right w:val="none" w:sz="0" w:space="0" w:color="auto"/>
      </w:divBdr>
    </w:div>
    <w:div w:id="1727221028">
      <w:bodyDiv w:val="1"/>
      <w:marLeft w:val="0"/>
      <w:marRight w:val="0"/>
      <w:marTop w:val="0"/>
      <w:marBottom w:val="0"/>
      <w:divBdr>
        <w:top w:val="none" w:sz="0" w:space="0" w:color="auto"/>
        <w:left w:val="none" w:sz="0" w:space="0" w:color="auto"/>
        <w:bottom w:val="none" w:sz="0" w:space="0" w:color="auto"/>
        <w:right w:val="none" w:sz="0" w:space="0" w:color="auto"/>
      </w:divBdr>
    </w:div>
    <w:div w:id="1760829114">
      <w:bodyDiv w:val="1"/>
      <w:marLeft w:val="0"/>
      <w:marRight w:val="0"/>
      <w:marTop w:val="0"/>
      <w:marBottom w:val="0"/>
      <w:divBdr>
        <w:top w:val="none" w:sz="0" w:space="0" w:color="auto"/>
        <w:left w:val="none" w:sz="0" w:space="0" w:color="auto"/>
        <w:bottom w:val="none" w:sz="0" w:space="0" w:color="auto"/>
        <w:right w:val="none" w:sz="0" w:space="0" w:color="auto"/>
      </w:divBdr>
    </w:div>
    <w:div w:id="1781685776">
      <w:bodyDiv w:val="1"/>
      <w:marLeft w:val="0"/>
      <w:marRight w:val="0"/>
      <w:marTop w:val="0"/>
      <w:marBottom w:val="0"/>
      <w:divBdr>
        <w:top w:val="none" w:sz="0" w:space="0" w:color="auto"/>
        <w:left w:val="none" w:sz="0" w:space="0" w:color="auto"/>
        <w:bottom w:val="none" w:sz="0" w:space="0" w:color="auto"/>
        <w:right w:val="none" w:sz="0" w:space="0" w:color="auto"/>
      </w:divBdr>
    </w:div>
    <w:div w:id="1799952289">
      <w:bodyDiv w:val="1"/>
      <w:marLeft w:val="0"/>
      <w:marRight w:val="0"/>
      <w:marTop w:val="0"/>
      <w:marBottom w:val="0"/>
      <w:divBdr>
        <w:top w:val="none" w:sz="0" w:space="0" w:color="auto"/>
        <w:left w:val="none" w:sz="0" w:space="0" w:color="auto"/>
        <w:bottom w:val="none" w:sz="0" w:space="0" w:color="auto"/>
        <w:right w:val="none" w:sz="0" w:space="0" w:color="auto"/>
      </w:divBdr>
    </w:div>
    <w:div w:id="1804494724">
      <w:bodyDiv w:val="1"/>
      <w:marLeft w:val="0"/>
      <w:marRight w:val="0"/>
      <w:marTop w:val="0"/>
      <w:marBottom w:val="0"/>
      <w:divBdr>
        <w:top w:val="none" w:sz="0" w:space="0" w:color="auto"/>
        <w:left w:val="none" w:sz="0" w:space="0" w:color="auto"/>
        <w:bottom w:val="none" w:sz="0" w:space="0" w:color="auto"/>
        <w:right w:val="none" w:sz="0" w:space="0" w:color="auto"/>
      </w:divBdr>
    </w:div>
    <w:div w:id="2031249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All11</b:Tag>
    <b:SourceType>InternetSite</b:SourceType>
    <b:Guid>{E57C5894-EB26-4D5F-B62F-60FAB56EB346}</b:Guid>
    <b:Author>
      <b:Author>
        <b:Corporate>Alliance for Water Efficiency</b:Corporate>
      </b:Author>
    </b:Author>
    <b:Title>Indoor Water Use: Toilets</b:Title>
    <b:InternetSiteTitle>Home Water Works</b:InternetSiteTitle>
    <b:Year>2011</b:Year>
    <b:URL>http://www.home-water-works.org/indoor-use/toilets</b:URL>
    <b:RefOrder>1</b:RefOrder>
  </b:Source>
  <b:Source>
    <b:Tag>Cir14</b:Tag>
    <b:SourceType>InternetSite</b:SourceType>
    <b:Guid>{C290A537-715D-4243-8B5C-12471F8F33FC}</b:Guid>
    <b:Author>
      <b:Author>
        <b:Corporate>Circle of Blue</b:Corporate>
      </b:Author>
    </b:Author>
    <b:Title>Price of Water 2014: Up 6 Percent in 30 Major U.S. Cities; 33 Percent Rise Since 2010</b:Title>
    <b:InternetSiteTitle>Circle of Blue</b:InternetSiteTitle>
    <b:Year>2014</b:Year>
    <b:Month>May</b:Month>
    <b:Day>7</b:Day>
    <b:URL>http://www.circleofblue.org/waternews/2014/world/price-water-2014-6-percent-30-major-u-s-cities-33-percent-rise-since-2010/</b:URL>
    <b:RefOrder>2</b:RefOrder>
  </b:Source>
  <b:Source>
    <b:Tag>All111</b:Tag>
    <b:SourceType>InternetSite</b:SourceType>
    <b:Guid>{AFB8E2D9-8816-44F4-BE1C-4A96B6457662}</b:Guid>
    <b:Author>
      <b:Author>
        <b:Corporate>Alliance for Water Efficiency</b:Corporate>
      </b:Author>
    </b:Author>
    <b:Title>Indoor Water Use: Clothes</b:Title>
    <b:InternetSiteTitle>Home Water Works</b:InternetSiteTitle>
    <b:Year>2011</b:Year>
    <b:URL>http://www.home-water-works.org/indoor-use/clothes-washer</b:URL>
    <b:RefOrder>3</b:RefOrder>
  </b:Source>
  <b:Source>
    <b:Tag>All112</b:Tag>
    <b:SourceType>InternetSite</b:SourceType>
    <b:Guid>{3EF19ABC-F1BC-4B51-A082-095D47E31B2D}</b:Guid>
    <b:Author>
      <b:Author>
        <b:Corporate>Alliance for Water Efficiency</b:Corporate>
      </b:Author>
    </b:Author>
    <b:Title>Indoor Water Use: Dish Washer</b:Title>
    <b:InternetSiteTitle>Home Water Works</b:InternetSiteTitle>
    <b:Year>2011</b:Year>
    <b:URL>http://www.home-water-works.org/indoor-use/dishwasher</b:URL>
    <b:RefOrder>4</b:RefOrder>
  </b:Source>
  <b:Source>
    <b:Tag>Reg13</b:Tag>
    <b:SourceType>InternetSite</b:SourceType>
    <b:Guid>{6B7FF3B2-5AC9-4655-AFD5-82C89AE0E5E9}</b:Guid>
    <b:Author>
      <b:Author>
        <b:Corporate>Regional Water Providers Consortium</b:Corporate>
      </b:Author>
    </b:Author>
    <b:Title>conserveh2o.org</b:Title>
    <b:InternetSiteTitle>Faucets</b:InternetSiteTitle>
    <b:Year>2013</b:Year>
    <b:URL>http://www.conserveh2o.org/faucet-water-use</b:URL>
    <b:RefOrder>5</b:RefOrder>
  </b:Source>
  <b:Source>
    <b:Tag>Lan05</b:Tag>
    <b:SourceType>InternetSite</b:SourceType>
    <b:Guid>{6285193F-ECB2-4CEE-9649-076ADB2F7472}</b:Guid>
    <b:Author>
      <b:Author>
        <b:NameList>
          <b:Person>
            <b:Last>Frazer</b:Last>
            <b:First>Lance</b:First>
          </b:Person>
        </b:NameList>
      </b:Author>
    </b:Author>
    <b:Title>Paving Paradise: The Peril of Impervious Surfaces</b:Title>
    <b:InternetSiteTitle>US National Library of Medicine: Environmental Health Perspective</b:InternetSiteTitle>
    <b:Year>2005</b:Year>
    <b:Month>Jul</b:Month>
    <b:URL>https://www.ncbi.nlm.nih.gov/pmc/articles/PMC1257665/</b:URL>
    <b:RefOrder>6</b:RefOrder>
  </b:Source>
  <b:Source>
    <b:Tag>Dav</b:Tag>
    <b:SourceType>InternetSite</b:SourceType>
    <b:Guid>{604BA8E2-B3C0-4C6D-A8DE-3164FF9DBA90}</b:Guid>
    <b:Author>
      <b:Author>
        <b:NameList>
          <b:Person>
            <b:Last>David Anthony</b:Last>
            <b:First>Tao</b:First>
            <b:Middle>Zheng</b:Middle>
          </b:Person>
        </b:NameList>
      </b:Author>
    </b:Author>
    <b:Title>What If Every Residential Home in the United States Had a Solar Roof?</b:Title>
    <b:InternetSiteTitle>Helix Recruiting</b:InternetSiteTitle>
    <b:URL>http://helixrecruiting.com/helix-recruiting-solar-david-anthony</b:URL>
    <b:RefOrder>7</b:RefOrder>
  </b:Source>
  <b:Source>
    <b:Tag>Cur11</b:Tag>
    <b:SourceType>InternetSite</b:SourceType>
    <b:Guid>{4FC47C3A-B969-4185-AE96-6092F2EED589}</b:Guid>
    <b:Author>
      <b:Author>
        <b:Corporate>Current Results</b:Corporate>
      </b:Author>
    </b:Author>
    <b:Title>Average Annual Precipitation for New York</b:Title>
    <b:InternetSiteTitle>Current Results</b:InternetSiteTitle>
    <b:Year>2011</b:Year>
    <b:URL>http://www.currentresults.com/Weather/New-York/average-yearly-precipitation.php</b:URL>
    <b:RefOrder>8</b:RefOrder>
  </b:Source>
  <b:Source>
    <b:Tag>Uni131</b:Tag>
    <b:SourceType>InternetSite</b:SourceType>
    <b:Guid>{44420362-7A66-408F-A103-ABF2BD96EA53}</b:Guid>
    <b:Author>
      <b:Author>
        <b:Corporate>United States Department of Agriculture</b:Corporate>
      </b:Author>
    </b:Author>
    <b:Title>Irrigation &amp; Water Use</b:Title>
    <b:InternetSiteTitle>United States Department of Agriculture: Economic Research Service</b:InternetSiteTitle>
    <b:Year>2013</b:Year>
    <b:Month>June</b:Month>
    <b:Day>7</b:Day>
    <b:URL>http://www.ers.usda.gov/topics/farm-practices-management/irrigation-water-use.aspx</b:URL>
    <b:RefOrder>9</b:RefOrder>
  </b:Source>
  <b:Source>
    <b:Tag>Wik</b:Tag>
    <b:SourceType>InternetSite</b:SourceType>
    <b:Guid>{31654697-DD31-4D89-B032-52CB222A74CF}</b:Guid>
    <b:Author>
      <b:Author>
        <b:Corporate>Wikipedia</b:Corporate>
      </b:Author>
    </b:Author>
    <b:Title>List of dams in the Colorado River system</b:Title>
    <b:InternetSiteTitle>Wikipedia</b:InternetSiteTitle>
    <b:URL>https://en.wikipedia.org/wiki/List_of_dams_in_the_Colorado_River_system</b:URL>
    <b:RefOrder>10</b:RefOrder>
  </b:Source>
  <b:Source>
    <b:Tag>htt14</b:Tag>
    <b:SourceType>InternetSite</b:SourceType>
    <b:Guid>{307980E2-C952-422A-872D-CF2EA28E8E06}</b:Guid>
    <b:Author>
      <b:Author>
        <b:Corporate>http://www.payscale.com/college-education-value-2013</b:Corporate>
      </b:Author>
    </b:Author>
    <b:Title>2014 Payscale College ROI Report</b:Title>
    <b:InternetSiteTitle>Pay Scale</b:InternetSiteTitle>
    <b:Year>2014</b:Year>
    <b:URL>http://www.payscale.com/college-education-value-2013</b:URL>
    <b:RefOrder>11</b:RefOrder>
  </b:Source>
  <b:Source>
    <b:Tag>Urb14</b:Tag>
    <b:SourceType>InternetSite</b:SourceType>
    <b:Guid>{0836A9B2-A2FB-4C49-A71F-97A1C05335D8}</b:Guid>
    <b:Author>
      <b:Author>
        <b:Corporate>Urban Institute and Brookings Institution</b:Corporate>
      </b:Author>
    </b:Author>
    <b:Title>Historical Average Federal Tax Rates for All Households</b:Title>
    <b:InternetSiteTitle>Tax Policy Center</b:InternetSiteTitle>
    <b:Year>2014</b:Year>
    <b:Month>April</b:Month>
    <b:Day>21</b:Day>
    <b:URL>http://www.taxpolicycenter.org/taxfacts/displayafact.cfm?Docid=456</b:URL>
    <b:RefOrder>12</b:RefOrder>
  </b:Source>
  <b:Source>
    <b:Tag>Ame</b:Tag>
    <b:SourceType>InternetSite</b:SourceType>
    <b:Guid>{19ABDCDA-D067-4914-877A-E903FBB8C647}</b:Guid>
    <b:Author>
      <b:Author>
        <b:Corporate>Americans For Tax Fairness</b:Corporate>
      </b:Author>
    </b:Author>
    <b:Title>Exxon Mobil</b:Title>
    <b:InternetSiteTitle>Americans For Tax Fairness</b:InternetSiteTitle>
    <b:URL>http://www.americansfortaxfairness.org/files/Exon_PR_final.pdf</b:URL>
    <b:RefOrder>13</b:RefOrder>
  </b:Source>
  <b:Source>
    <b:Tag>USG13</b:Tag>
    <b:SourceType>InternetSite</b:SourceType>
    <b:Guid>{9C65E661-7F99-4E31-9987-29F437C36B6B}</b:Guid>
    <b:Author>
      <b:Author>
        <b:Corporate>U.S. General Services Administration</b:Corporate>
      </b:Author>
    </b:Author>
    <b:Title>Federal Fleet Report</b:Title>
    <b:InternetSiteTitle>U.S. General Services Administration</b:InternetSiteTitle>
    <b:Year>2013</b:Year>
    <b:URL>http://www.gsa.gov/portal/category/102859</b:URL>
    <b:RefOrder>14</b:RefOrder>
  </b:Source>
  <b:Source>
    <b:Tag>Wil</b:Tag>
    <b:SourceType>InternetSite</b:SourceType>
    <b:Guid>{DC0136C0-9DAF-494A-88EA-3F53DF39405A}</b:Guid>
    <b:Author>
      <b:Author>
        <b:NameList>
          <b:Person>
            <b:Last>Wilhelm Schnotz</b:Last>
            <b:First>Demand</b:First>
            <b:Middle>Media</b:Middle>
          </b:Person>
        </b:NameList>
      </b:Author>
    </b:Author>
    <b:Title>How Much Money Can Owning an Electric Car Save You?</b:Title>
    <b:InternetSiteTitle>Zacks</b:InternetSiteTitle>
    <b:URL>http://finance.zacks.com/much-money-can-owning-electric-car-save-you-4668.html</b:URL>
    <b:RefOrder>15</b:RefOrder>
  </b:Source>
</b:Sources>
</file>

<file path=customXml/itemProps1.xml><?xml version="1.0" encoding="utf-8"?>
<ds:datastoreItem xmlns:ds="http://schemas.openxmlformats.org/officeDocument/2006/customXml" ds:itemID="{E55754AB-7B3D-4565-8807-9C14AAEE8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1354</TotalTime>
  <Pages>11</Pages>
  <Words>4282</Words>
  <Characters>24408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abrahq</dc:creator>
  <cp:keywords/>
  <dc:description/>
  <cp:lastModifiedBy>abrahq</cp:lastModifiedBy>
  <cp:revision>7</cp:revision>
  <dcterms:created xsi:type="dcterms:W3CDTF">2014-12-02T05:53:00Z</dcterms:created>
  <dcterms:modified xsi:type="dcterms:W3CDTF">2014-12-06T00:56:00Z</dcterms:modified>
</cp:coreProperties>
</file>